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Дата публикации извещения</w:t>
      </w:r>
      <w:r>
        <w:rPr>
          <w:rFonts w:ascii="Arial" w:hAnsi="Arial" w:cs="Arial"/>
          <w:color w:val="7F7F7F"/>
          <w:sz w:val="18"/>
          <w:szCs w:val="18"/>
        </w:rPr>
        <w:t>: 05.07.2012 г.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Предмет конкурса: </w:t>
      </w:r>
      <w:r>
        <w:rPr>
          <w:rFonts w:ascii="Arial" w:hAnsi="Arial" w:cs="Arial"/>
          <w:color w:val="7F7F7F"/>
          <w:sz w:val="18"/>
          <w:szCs w:val="18"/>
        </w:rPr>
        <w:t>право заключения договора подряда на выполнение работ по капитальному ремонту многоквартирного дома.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Адрес многоквартирного дома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Адрес многоквартирных домов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1:</w:t>
      </w:r>
      <w:r>
        <w:rPr>
          <w:rFonts w:ascii="Arial" w:hAnsi="Arial" w:cs="Arial"/>
          <w:color w:val="7F7F7F"/>
          <w:sz w:val="18"/>
          <w:szCs w:val="18"/>
        </w:rPr>
        <w:t> РХ, Ширинский район, с. Шира, ул. Вокзальная, д. 42А.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2:</w:t>
      </w:r>
      <w:r>
        <w:rPr>
          <w:rFonts w:ascii="Arial" w:hAnsi="Arial" w:cs="Arial"/>
          <w:color w:val="7F7F7F"/>
          <w:sz w:val="18"/>
          <w:szCs w:val="18"/>
        </w:rPr>
        <w:t> РХ, Ширинский район, с. Шира, ул. Октябрьская, д. 69.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3:</w:t>
      </w:r>
      <w:r>
        <w:rPr>
          <w:rFonts w:ascii="Arial" w:hAnsi="Arial" w:cs="Arial"/>
          <w:color w:val="7F7F7F"/>
          <w:sz w:val="18"/>
          <w:szCs w:val="18"/>
        </w:rPr>
        <w:t> РХ, Ширинский район, с. Шира, ул. Октябрьская, д. 71.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4:</w:t>
      </w:r>
      <w:r>
        <w:rPr>
          <w:rFonts w:ascii="Arial" w:hAnsi="Arial" w:cs="Arial"/>
          <w:color w:val="7F7F7F"/>
          <w:sz w:val="18"/>
          <w:szCs w:val="18"/>
        </w:rPr>
        <w:t> РХ, Ширинский район, с. Шира, ул. 50 лет ВЛКСМ, д. 3.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5:</w:t>
      </w:r>
      <w:r>
        <w:rPr>
          <w:rFonts w:ascii="Arial" w:hAnsi="Arial" w:cs="Arial"/>
          <w:color w:val="7F7F7F"/>
          <w:sz w:val="18"/>
          <w:szCs w:val="18"/>
        </w:rPr>
        <w:t> РХ, Ширинский район, с. Шира, ул. Заводская, д. 14.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Работы (объекты)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1: капитальный ремонт внутридомовых инженерных сетей (водо- тепло- канализационных), проведение энергетического обследования (с составление энергетического паспорта).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2: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капитальный ремонт крыши (кровли) дома, проведение энергетического обследования (с составление энергетического паспорта), установка общедомовых приборов учета (тепло, ГВС).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3: капитальный ремонт крыши (кровли) дома, проведение энергетического обследования (с составление энергетического паспорта), установка общедомовых приборов учета (тепло, ГВС).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4: капитальный ремонт внутридомовых инженерных сетей (водо- тепло- канализационных), проведение энергетического обследования (с составление энергетического паспорта).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5: капитальный ремонт внутридомовых инженерных сетей (водо- тепло- канализационных), проведение энергетического обследования (с составление энергетического паспорта), установка общедомовых приборов учета (ГВС).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</w:t>
      </w:r>
      <w:r>
        <w:rPr>
          <w:rStyle w:val="a5"/>
          <w:rFonts w:ascii="Arial" w:hAnsi="Arial" w:cs="Arial"/>
          <w:color w:val="7F7F7F"/>
          <w:sz w:val="18"/>
          <w:szCs w:val="18"/>
        </w:rPr>
        <w:t>перечислить работы</w:t>
      </w:r>
      <w:r>
        <w:rPr>
          <w:rFonts w:ascii="Arial" w:hAnsi="Arial" w:cs="Arial"/>
          <w:color w:val="7F7F7F"/>
          <w:sz w:val="18"/>
          <w:szCs w:val="18"/>
        </w:rPr>
        <w:t>)</w:t>
      </w:r>
      <w:r>
        <w:rPr>
          <w:rStyle w:val="a5"/>
          <w:rFonts w:ascii="Arial" w:hAnsi="Arial" w:cs="Arial"/>
          <w:color w:val="7F7F7F"/>
          <w:sz w:val="18"/>
          <w:szCs w:val="18"/>
        </w:rPr>
        <w:t>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Заказчик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Управляющая компания Индивидуальный предприниматель Выбодовский Анатолий Викторович ИНН 031702792990, адрес: РХ, Ширинский район, с. Шира, ул. Курортная, д. 123, тел. 8-913-548-17-55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7F7F7F"/>
          <w:sz w:val="18"/>
          <w:szCs w:val="18"/>
        </w:rPr>
        <w:t>(наименование, ИНН, телефон, адрес, адрес электронной почты, контактное лицо заказчика)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Организатор конкурса</w:t>
      </w:r>
      <w:r>
        <w:rPr>
          <w:rFonts w:ascii="Arial" w:hAnsi="Arial" w:cs="Arial"/>
          <w:color w:val="7F7F7F"/>
          <w:sz w:val="18"/>
          <w:szCs w:val="18"/>
        </w:rPr>
        <w:t> Администрация Ширинского сельсовета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Адрес: РХ, Ширинский район, с. Шира, ул. Щетинина, д. 151, телефон 8(39035)9-11-52.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Электронная почта: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shira_ps@mail.ru</w:t>
        </w:r>
      </w:hyperlink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Контактное лицо организатора конкурса: Редель Любовь Александровна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7F7F7F"/>
          <w:sz w:val="18"/>
          <w:szCs w:val="18"/>
        </w:rPr>
        <w:t>(наименование, телефон, адрес, адрес электронной почты, контактное лицо организатора конкурса)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Начальная (максимальная) цена договора подряда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1: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870646 (восемьсот семьдесят тысяч шестьсот сорок шесть) рублей 00 копеек</w:t>
      </w:r>
      <w:r>
        <w:rPr>
          <w:rFonts w:ascii="Arial" w:hAnsi="Arial" w:cs="Arial"/>
          <w:color w:val="7F7F7F"/>
          <w:sz w:val="18"/>
          <w:szCs w:val="18"/>
        </w:rPr>
        <w:t>, в том числе НДС 132810,41 рублей.: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капитальный ремонт внутридомовых инженерных сетей (водо- тепло- канализационных)</w:t>
      </w: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– 856096,00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энергетическое обследование – 14550,00 рублей.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2: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1337627,00 (один миллион триста тридцать семь тысяч шестьсот двадцать семь) рублей 00 копеек</w:t>
      </w:r>
      <w:r>
        <w:rPr>
          <w:rFonts w:ascii="Arial" w:hAnsi="Arial" w:cs="Arial"/>
          <w:color w:val="7F7F7F"/>
          <w:sz w:val="18"/>
          <w:szCs w:val="18"/>
        </w:rPr>
        <w:t>, в том числе НДС 204044,80 рублей.: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капитальный ремонт крыши (кровли) дома – 1126357,00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энергетическое обследование – 11270,00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установка общедомовых приборов учета (тепло, ГВС) – 200000,00 рублей.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3: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1337627,00 (один миллион триста тридцать семь тысяч шестьсот двадцать семь) рублей 00 копеек</w:t>
      </w:r>
      <w:r>
        <w:rPr>
          <w:rFonts w:ascii="Arial" w:hAnsi="Arial" w:cs="Arial"/>
          <w:color w:val="7F7F7F"/>
          <w:sz w:val="18"/>
          <w:szCs w:val="18"/>
        </w:rPr>
        <w:t>, в том числе НДС 204044,80 рублей: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капитальный ремонт крыши (кровли) дома – 1126357,00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энергетическое обследование – 11270,00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установка общедомовых приборов учета (тепло, ГВС) – 200000,00 рублей.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4: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462178 (четыреста шестьдесят две тысячи сто семьдесят восемь) рублей 00 копеек</w:t>
      </w:r>
      <w:r>
        <w:rPr>
          <w:rFonts w:ascii="Arial" w:hAnsi="Arial" w:cs="Arial"/>
          <w:color w:val="7F7F7F"/>
          <w:sz w:val="18"/>
          <w:szCs w:val="18"/>
        </w:rPr>
        <w:t>, в том числе НДС 70501,73 рублей: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капитальный ремонт внутридомовых инженерных сетей (водо- тепло- канализационных)</w:t>
      </w: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– 455978,00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энергетическое обследование – 6200,00 рублей.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ЛОТ 5:</w:t>
      </w:r>
      <w:r>
        <w:rPr>
          <w:rFonts w:ascii="Arial" w:hAnsi="Arial" w:cs="Arial"/>
          <w:color w:val="7F7F7F"/>
          <w:sz w:val="18"/>
          <w:szCs w:val="18"/>
        </w:rPr>
        <w:t> </w:t>
      </w:r>
      <w:r>
        <w:rPr>
          <w:rStyle w:val="a6"/>
          <w:rFonts w:ascii="Arial" w:hAnsi="Arial" w:cs="Arial"/>
          <w:color w:val="0072BC"/>
          <w:sz w:val="18"/>
          <w:szCs w:val="18"/>
        </w:rPr>
        <w:t>870646,00 (восемьсот семьдесят тысяч шестьсот сорок шесть) рублей 00 копеек</w:t>
      </w:r>
      <w:r>
        <w:rPr>
          <w:rFonts w:ascii="Arial" w:hAnsi="Arial" w:cs="Arial"/>
          <w:color w:val="7F7F7F"/>
          <w:sz w:val="18"/>
          <w:szCs w:val="18"/>
        </w:rPr>
        <w:t>, в том числе НДС 132810,41 рублей: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капитальный ремонт внутридомовых инженерных сетей (водо- тепло- канализационных)</w:t>
      </w: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– 806096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энергетическое обследование – 14550,00 рублей,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установка общедомовых приборов учета (ГВС) – 50000,00 рублей.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Дата начала работ</w:t>
      </w:r>
      <w:r>
        <w:rPr>
          <w:rFonts w:ascii="Arial" w:hAnsi="Arial" w:cs="Arial"/>
          <w:color w:val="7F7F7F"/>
          <w:sz w:val="18"/>
          <w:szCs w:val="18"/>
        </w:rPr>
        <w:t>: на следующий день после подписания договора</w:t>
      </w:r>
    </w:p>
    <w:p w:rsidR="007B51D4" w:rsidRDefault="007B51D4" w:rsidP="007B51D4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Дата вскрытия конвертов</w:t>
      </w:r>
      <w:r>
        <w:rPr>
          <w:rFonts w:ascii="Arial" w:hAnsi="Arial" w:cs="Arial"/>
          <w:color w:val="7F7F7F"/>
          <w:sz w:val="18"/>
          <w:szCs w:val="18"/>
        </w:rPr>
        <w:t>: 17.07.2012 г.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Официальный интернет</w:t>
      </w:r>
      <w:r>
        <w:rPr>
          <w:rFonts w:ascii="Arial" w:hAnsi="Arial" w:cs="Arial"/>
          <w:color w:val="7F7F7F"/>
          <w:sz w:val="18"/>
          <w:szCs w:val="18"/>
        </w:rPr>
        <w:t>—</w:t>
      </w:r>
      <w:r>
        <w:rPr>
          <w:rStyle w:val="a6"/>
          <w:rFonts w:ascii="Arial" w:hAnsi="Arial" w:cs="Arial"/>
          <w:color w:val="0072BC"/>
          <w:sz w:val="18"/>
          <w:szCs w:val="18"/>
        </w:rPr>
        <w:t>сайт для публикации </w:t>
      </w:r>
      <w:r>
        <w:rPr>
          <w:rFonts w:ascii="Arial" w:hAnsi="Arial" w:cs="Arial"/>
          <w:color w:val="7F7F7F"/>
          <w:sz w:val="18"/>
          <w:szCs w:val="18"/>
        </w:rPr>
        <w:t>«шира.РФ»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Место, дата и время вскрытия конвертов с заявками </w:t>
      </w:r>
      <w:r>
        <w:rPr>
          <w:rFonts w:ascii="Arial" w:hAnsi="Arial" w:cs="Arial"/>
          <w:color w:val="7F7F7F"/>
          <w:sz w:val="18"/>
          <w:szCs w:val="18"/>
        </w:rPr>
        <w:t>в </w:t>
      </w:r>
      <w:r>
        <w:rPr>
          <w:rStyle w:val="a6"/>
          <w:rFonts w:ascii="Arial" w:hAnsi="Arial" w:cs="Arial"/>
          <w:color w:val="0072BC"/>
          <w:sz w:val="18"/>
          <w:szCs w:val="18"/>
        </w:rPr>
        <w:t>11</w:t>
      </w:r>
      <w:r>
        <w:rPr>
          <w:rFonts w:ascii="Arial" w:hAnsi="Arial" w:cs="Arial"/>
          <w:color w:val="7F7F7F"/>
          <w:sz w:val="18"/>
          <w:szCs w:val="18"/>
        </w:rPr>
        <w:t> часов </w:t>
      </w:r>
      <w:r>
        <w:rPr>
          <w:rStyle w:val="a6"/>
          <w:rFonts w:ascii="Arial" w:hAnsi="Arial" w:cs="Arial"/>
          <w:color w:val="0072BC"/>
          <w:sz w:val="18"/>
          <w:szCs w:val="18"/>
        </w:rPr>
        <w:t>00</w:t>
      </w:r>
      <w:r>
        <w:rPr>
          <w:rFonts w:ascii="Arial" w:hAnsi="Arial" w:cs="Arial"/>
          <w:color w:val="7F7F7F"/>
          <w:sz w:val="18"/>
          <w:szCs w:val="18"/>
        </w:rPr>
        <w:t> минут </w:t>
      </w:r>
      <w:r>
        <w:rPr>
          <w:rStyle w:val="a6"/>
          <w:rFonts w:ascii="Arial" w:hAnsi="Arial" w:cs="Arial"/>
          <w:color w:val="0072BC"/>
          <w:sz w:val="18"/>
          <w:szCs w:val="18"/>
        </w:rPr>
        <w:t>«17» июля 2012</w:t>
      </w:r>
      <w:r>
        <w:rPr>
          <w:rFonts w:ascii="Arial" w:hAnsi="Arial" w:cs="Arial"/>
          <w:color w:val="7F7F7F"/>
          <w:sz w:val="18"/>
          <w:szCs w:val="18"/>
        </w:rPr>
        <w:t> года по адресу: </w:t>
      </w:r>
      <w:r>
        <w:rPr>
          <w:rStyle w:val="a6"/>
          <w:rFonts w:ascii="Arial" w:hAnsi="Arial" w:cs="Arial"/>
          <w:color w:val="0072BC"/>
          <w:sz w:val="18"/>
          <w:szCs w:val="18"/>
        </w:rPr>
        <w:t>РХ, Ширинский район, с. Шира, ул. Щетинина, 151 Администрация МО Ширинский сельсовет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Приложение: </w:t>
      </w:r>
      <w:r>
        <w:rPr>
          <w:rFonts w:ascii="Arial" w:hAnsi="Arial" w:cs="Arial"/>
          <w:color w:val="7F7F7F"/>
          <w:sz w:val="18"/>
          <w:szCs w:val="18"/>
        </w:rPr>
        <w:t>конкурсная документация в составе: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1). Общие положения, требования к участникам конкурса, формы документов;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Техническая и сметная документация, в составе: смета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(перечислить документы)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3). Договор подряда (проект).</w:t>
      </w:r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Конкурсная документация</w:t>
        </w:r>
      </w:hyperlink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смета 50 лет ВЛКСМ 3</w:t>
        </w:r>
      </w:hyperlink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смета Вокзальная 42 А</w:t>
        </w:r>
      </w:hyperlink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смета Заводская, 14</w:t>
        </w:r>
      </w:hyperlink>
    </w:p>
    <w:p w:rsidR="007B51D4" w:rsidRDefault="007B51D4" w:rsidP="007B51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смета Октябрьская 69 и 71</w:t>
        </w:r>
      </w:hyperlink>
    </w:p>
    <w:p w:rsidR="003554B0" w:rsidRPr="007B51D4" w:rsidRDefault="007B51D4" w:rsidP="007B51D4">
      <w:bookmarkStart w:id="0" w:name="_GoBack"/>
      <w:bookmarkEnd w:id="0"/>
    </w:p>
    <w:sectPr w:rsidR="003554B0" w:rsidRPr="007B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2/07/%D1%81%D0%BC%D0%B5%D1%82%D0%B0-%D0%92%D0%BE%D0%BA%D0%B7%D0%B0%D0%BB%D1%8C%D0%BD%D0%B0%D1%8F-42-%D0%90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2/07/%D1%81%D0%BC%D0%B5%D1%82%D0%B0-50-%D0%BB%D0%B5%D1%82-%D0%92%D0%9B%D0%9A%D0%A1%D0%9C-3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2/07/%D0%9A%D0%BE%D0%BD%D0%BA%D1%83%D1%80%D1%81%D0%BD%D0%B0%D1%8F-%D0%B4%D0%BE%D0%BA%D1%83%D0%BC%D0%B5%D0%BD%D1%82%D0%B0%D1%86%D0%B8%D1%8F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ira_ps@mail.ru" TargetMode="External"/><Relationship Id="rId10" Type="http://schemas.openxmlformats.org/officeDocument/2006/relationships/hyperlink" Target="http://shiras.ru/wp-content/uploads/2012/07/%D1%81%D0%BC%D0%B5%D1%82%D0%B0-%D0%9E%D0%BA%D1%82%D1%8F%D0%B1%D1%80%D1%8C%D1%81%D0%BA%D0%B0%D1%8F-69-%D0%B8-7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2/07/%D1%81%D0%BC%D0%B5%D1%82%D0%B0-%D0%97%D0%B0%D0%B2%D0%BE%D0%B4%D1%81%D0%BA%D0%B0%D1%8F-1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144</cp:revision>
  <dcterms:created xsi:type="dcterms:W3CDTF">2021-09-02T01:10:00Z</dcterms:created>
  <dcterms:modified xsi:type="dcterms:W3CDTF">2021-09-02T07:51:00Z</dcterms:modified>
</cp:coreProperties>
</file>