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7B" w:rsidRDefault="000C407B">
      <w:pPr>
        <w:tabs>
          <w:tab w:val="left" w:pos="7384"/>
          <w:tab w:val="left" w:pos="8236"/>
        </w:tabs>
        <w:spacing w:after="200" w:line="276" w:lineRule="auto"/>
        <w:jc w:val="center"/>
        <w:rPr>
          <w:sz w:val="28"/>
          <w:szCs w:val="28"/>
        </w:rPr>
      </w:pPr>
      <w:r>
        <w:object w:dxaOrig="1073" w:dyaOrig="1073">
          <v:rect id="rectole0000000000" o:spid="_x0000_i1025" style="width:54pt;height:54pt" o:ole="" o:preferrelative="t" stroked="f">
            <v:imagedata r:id="rId5" o:title=""/>
          </v:rect>
          <o:OLEObject Type="Embed" ProgID="StaticMetafile" ShapeID="rectole0000000000" DrawAspect="Content" ObjectID="_1571639603" r:id="rId6"/>
        </w:object>
      </w:r>
    </w:p>
    <w:p w:rsidR="000C407B" w:rsidRDefault="000C407B">
      <w:pPr>
        <w:spacing w:after="200" w:line="276" w:lineRule="auto"/>
        <w:rPr>
          <w:rFonts w:ascii="Times New Roman" w:hAnsi="Times New Roman" w:cs="Times New Roman"/>
          <w:b/>
          <w:bCs/>
        </w:rPr>
      </w:pPr>
      <w:r>
        <w:rPr>
          <w:rFonts w:ascii="Times New Roman" w:hAnsi="Times New Roman" w:cs="Times New Roman"/>
          <w:b/>
          <w:bCs/>
        </w:rPr>
        <w:t>РОССИЙСКАЯ ФЕДЕРАЦИЯ                                                  РОССИЯ ФЕДЕРАЦИЯЗЫ      РЕСПУБЛИКА ХАКАСИЯ                                                           ХАКАС РЕСПУБЛИКА</w:t>
      </w:r>
      <w:r>
        <w:rPr>
          <w:rFonts w:ascii="Times New Roman" w:hAnsi="Times New Roman" w:cs="Times New Roman"/>
          <w:b/>
          <w:bCs/>
        </w:rPr>
        <w:tab/>
        <w:t xml:space="preserve">                       МУНИЦИПАЛЬНОЕ  ОБРАЗОВАНИЕ                                        ШИРА АЙМАFЫ                              ШИРИНСКИЙ СЕЛЬСОВЕТ                                                         ШИРА ААЛДАFЫ                                                                                                                                                                                                                                                                                                                                                       МУНИЦИПАЛЬНАЙ ПЎДİСТİН,</w:t>
      </w:r>
    </w:p>
    <w:p w:rsidR="000C407B" w:rsidRDefault="000C407B">
      <w:pPr>
        <w:spacing w:after="200" w:line="276" w:lineRule="auto"/>
        <w:jc w:val="center"/>
        <w:rPr>
          <w:rFonts w:ascii="Times New Roman" w:hAnsi="Times New Roman" w:cs="Times New Roman"/>
        </w:rPr>
      </w:pPr>
    </w:p>
    <w:p w:rsidR="000C407B" w:rsidRDefault="000C407B">
      <w:pPr>
        <w:spacing w:after="200" w:line="276" w:lineRule="auto"/>
        <w:jc w:val="center"/>
        <w:rPr>
          <w:rFonts w:ascii="Times New Roman" w:hAnsi="Times New Roman" w:cs="Times New Roman"/>
          <w:b/>
          <w:bCs/>
        </w:rPr>
      </w:pPr>
    </w:p>
    <w:p w:rsidR="000C407B" w:rsidRDefault="000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b/>
          <w:bCs/>
          <w:color w:val="000000"/>
          <w:sz w:val="24"/>
          <w:szCs w:val="24"/>
        </w:rPr>
        <w:t>ПОСТАНОВЛЕНИЕ</w:t>
      </w:r>
    </w:p>
    <w:p w:rsidR="000C407B" w:rsidRDefault="000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АДМИНИСТРАЦИИ ШИРИНСКОГО СЕЛЬСОВЕТА</w:t>
      </w:r>
    </w:p>
    <w:p w:rsidR="000C407B" w:rsidRDefault="000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24"/>
          <w:szCs w:val="24"/>
        </w:rPr>
      </w:pPr>
    </w:p>
    <w:p w:rsidR="000C407B" w:rsidRDefault="000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от  02.11.2017 г.                                                                                           № 329</w:t>
      </w:r>
    </w:p>
    <w:p w:rsidR="000C407B" w:rsidRDefault="000C407B">
      <w:pPr>
        <w:spacing w:after="200" w:line="276" w:lineRule="auto"/>
        <w:ind w:firstLine="720"/>
        <w:jc w:val="center"/>
        <w:rPr>
          <w:rFonts w:ascii="Times New Roman" w:hAnsi="Times New Roman" w:cs="Times New Roman"/>
          <w:sz w:val="24"/>
          <w:szCs w:val="24"/>
        </w:rPr>
      </w:pPr>
      <w:r>
        <w:t>с. Шира</w:t>
      </w: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Программы комплексного развития  </w:t>
      </w: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 xml:space="preserve">социальной  инфраструктуры  Администрации </w:t>
      </w: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Ширинского сельсовета на 2016-2021 гг.»</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p>
    <w:p w:rsidR="000C407B" w:rsidRDefault="000C407B">
      <w:pPr>
        <w:ind w:firstLine="709"/>
        <w:rPr>
          <w:rFonts w:ascii="Times New Roman" w:hAnsi="Times New Roman" w:cs="Times New Roman"/>
          <w:sz w:val="24"/>
          <w:szCs w:val="24"/>
        </w:rPr>
      </w:pPr>
      <w:r>
        <w:rPr>
          <w:rFonts w:ascii="Times New Roman" w:hAnsi="Times New Roman" w:cs="Times New Roman"/>
          <w:sz w:val="24"/>
          <w:szCs w:val="24"/>
        </w:rPr>
        <w:t>В целях повышения</w:t>
      </w:r>
      <w:r>
        <w:rPr>
          <w:rFonts w:ascii="Times New Roman" w:hAnsi="Times New Roman" w:cs="Times New Roman"/>
          <w:color w:val="FF0000"/>
          <w:sz w:val="24"/>
          <w:szCs w:val="24"/>
        </w:rPr>
        <w:t xml:space="preserve"> </w:t>
      </w:r>
      <w:r>
        <w:rPr>
          <w:rFonts w:ascii="Times New Roman" w:hAnsi="Times New Roman" w:cs="Times New Roman"/>
          <w:sz w:val="24"/>
          <w:szCs w:val="24"/>
        </w:rPr>
        <w:t>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Ширинского сельсовета, руководствуясь  Уставом поселения,  администрация: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 xml:space="preserve">                                       П О С Т А Н О В Л Я Е Т:</w:t>
      </w:r>
    </w:p>
    <w:p w:rsidR="000C407B" w:rsidRDefault="000C407B">
      <w:pPr>
        <w:rPr>
          <w:rFonts w:ascii="Times New Roman" w:hAnsi="Times New Roman" w:cs="Times New Roman"/>
          <w:b/>
          <w:bCs/>
          <w:sz w:val="24"/>
          <w:szCs w:val="24"/>
        </w:rPr>
      </w:pPr>
    </w:p>
    <w:p w:rsidR="000C407B" w:rsidRDefault="000C407B">
      <w:pPr>
        <w:ind w:firstLine="709"/>
        <w:rPr>
          <w:rFonts w:ascii="Times New Roman" w:hAnsi="Times New Roman" w:cs="Times New Roman"/>
          <w:sz w:val="24"/>
          <w:szCs w:val="24"/>
        </w:rPr>
      </w:pPr>
      <w:r>
        <w:rPr>
          <w:rFonts w:ascii="Times New Roman" w:hAnsi="Times New Roman" w:cs="Times New Roman"/>
          <w:sz w:val="24"/>
          <w:szCs w:val="24"/>
        </w:rPr>
        <w:t>1. Утвердить Программу комплексного развития  социальной  инфраструктуры  Администрации Ширинского сельсовета  на 2016-2021 гг.</w:t>
      </w:r>
    </w:p>
    <w:p w:rsidR="000C407B" w:rsidRDefault="000C407B">
      <w:pPr>
        <w:ind w:firstLine="709"/>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оставляю  за  собой.</w:t>
      </w:r>
    </w:p>
    <w:p w:rsidR="000C407B" w:rsidRDefault="000C407B">
      <w:pPr>
        <w:ind w:firstLine="709"/>
        <w:rPr>
          <w:rFonts w:ascii="Times New Roman" w:hAnsi="Times New Roman" w:cs="Times New Roman"/>
          <w:color w:val="FF0000"/>
          <w:sz w:val="24"/>
          <w:szCs w:val="24"/>
        </w:rPr>
      </w:pPr>
      <w:r>
        <w:rPr>
          <w:rFonts w:ascii="Times New Roman" w:hAnsi="Times New Roman" w:cs="Times New Roman"/>
          <w:sz w:val="24"/>
          <w:szCs w:val="24"/>
        </w:rPr>
        <w:t xml:space="preserve">3. Опубликовать настоящее постановление на  сайте сельского поселения </w:t>
      </w:r>
      <w:r>
        <w:rPr>
          <w:rFonts w:ascii="Times New Roman" w:hAnsi="Times New Roman" w:cs="Times New Roman"/>
          <w:color w:val="FF0000"/>
          <w:sz w:val="24"/>
          <w:szCs w:val="24"/>
        </w:rPr>
        <w:t xml:space="preserve">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Глава  Ширинского сельсовета                                                  Ю.С. Ковалев</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0C407B" w:rsidRDefault="000C407B">
      <w:pPr>
        <w:jc w:val="right"/>
        <w:rPr>
          <w:rFonts w:ascii="Times New Roman" w:hAnsi="Times New Roman" w:cs="Times New Roman"/>
          <w:b/>
          <w:bCs/>
          <w:sz w:val="24"/>
          <w:szCs w:val="24"/>
        </w:rPr>
      </w:pPr>
    </w:p>
    <w:p w:rsidR="000C407B" w:rsidRDefault="000C407B">
      <w:pPr>
        <w:jc w:val="center"/>
        <w:rPr>
          <w:rFonts w:ascii="Times New Roman" w:hAnsi="Times New Roman" w:cs="Times New Roman"/>
          <w:b/>
          <w:bCs/>
          <w:sz w:val="24"/>
          <w:szCs w:val="24"/>
        </w:rPr>
      </w:pPr>
      <w:r>
        <w:rPr>
          <w:rFonts w:ascii="Times New Roman" w:hAnsi="Times New Roman" w:cs="Times New Roman"/>
          <w:b/>
          <w:bCs/>
          <w:sz w:val="24"/>
          <w:szCs w:val="24"/>
        </w:rPr>
        <w:t xml:space="preserve">                                                       «УТВЕРЖДЕНА»</w:t>
      </w:r>
    </w:p>
    <w:p w:rsidR="000C407B" w:rsidRDefault="000C407B">
      <w:pPr>
        <w:ind w:left="3540"/>
        <w:jc w:val="center"/>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Постановлением администрации   Ширинского сельсовета</w:t>
      </w:r>
    </w:p>
    <w:p w:rsidR="000C407B" w:rsidRDefault="000C407B">
      <w:pPr>
        <w:jc w:val="right"/>
        <w:rPr>
          <w:rFonts w:ascii="Times New Roman" w:hAnsi="Times New Roman" w:cs="Times New Roman"/>
          <w:b/>
          <w:bCs/>
          <w:sz w:val="24"/>
          <w:szCs w:val="24"/>
        </w:rPr>
      </w:pPr>
      <w:r>
        <w:rPr>
          <w:rFonts w:ascii="Times New Roman" w:hAnsi="Times New Roman" w:cs="Times New Roman"/>
          <w:b/>
          <w:bCs/>
          <w:sz w:val="24"/>
          <w:szCs w:val="24"/>
        </w:rPr>
        <w:t xml:space="preserve">                                                                          от  «_____» ___________ 2017 года № _____</w:t>
      </w:r>
      <w:r>
        <w:rPr>
          <w:rFonts w:ascii="Times New Roman" w:hAnsi="Times New Roman" w:cs="Times New Roman"/>
          <w:b/>
          <w:bCs/>
          <w:color w:val="FF00FF"/>
          <w:sz w:val="24"/>
          <w:szCs w:val="24"/>
        </w:rPr>
        <w:t xml:space="preserve"> </w:t>
      </w:r>
      <w:r>
        <w:rPr>
          <w:rFonts w:ascii="Times New Roman" w:hAnsi="Times New Roman" w:cs="Times New Roman"/>
          <w:b/>
          <w:bCs/>
          <w:color w:val="339966"/>
          <w:sz w:val="24"/>
          <w:szCs w:val="24"/>
        </w:rPr>
        <w:t xml:space="preserve">          </w:t>
      </w:r>
    </w:p>
    <w:p w:rsidR="000C407B" w:rsidRDefault="000C407B">
      <w:pPr>
        <w:jc w:val="right"/>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jc w:val="center"/>
        <w:rPr>
          <w:rFonts w:ascii="Times New Roman" w:hAnsi="Times New Roman" w:cs="Times New Roman"/>
          <w:sz w:val="24"/>
          <w:szCs w:val="24"/>
        </w:rPr>
      </w:pPr>
      <w:r>
        <w:rPr>
          <w:rFonts w:ascii="Times New Roman" w:hAnsi="Times New Roman" w:cs="Times New Roman"/>
          <w:b/>
          <w:bCs/>
          <w:sz w:val="24"/>
          <w:szCs w:val="24"/>
        </w:rPr>
        <w:t>ПРОГРАММА КОМПЛЕКСНОГО  РАЗВИТИЯ  СОЦИАЛЬНОЙ  ИНФРАСТРУКТУРЫ АДМИНИСТРАЦИИ ШИРИНСКОГО СЕЛЬСОВЕТА на  2017 - 2021 гг.</w:t>
      </w:r>
    </w:p>
    <w:p w:rsidR="000C407B" w:rsidRDefault="000C407B">
      <w:pPr>
        <w:jc w:val="cente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w:t>
      </w:r>
    </w:p>
    <w:p w:rsidR="000C407B" w:rsidRDefault="000C407B">
      <w:pPr>
        <w:rPr>
          <w:rFonts w:ascii="Times New Roman" w:hAnsi="Times New Roman" w:cs="Times New Roman"/>
          <w:sz w:val="24"/>
          <w:szCs w:val="24"/>
        </w:rPr>
      </w:pPr>
      <w:r>
        <w:rPr>
          <w:rFonts w:ascii="Times New Roman" w:hAnsi="Times New Roman" w:cs="Times New Roman"/>
          <w:sz w:val="24"/>
          <w:szCs w:val="24"/>
        </w:rPr>
        <w:t>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jc w:val="center"/>
        <w:rPr>
          <w:rFonts w:ascii="Times New Roman" w:hAnsi="Times New Roman" w:cs="Times New Roman"/>
          <w:b/>
          <w:bCs/>
          <w:sz w:val="24"/>
          <w:szCs w:val="24"/>
        </w:rPr>
      </w:pPr>
      <w:r>
        <w:rPr>
          <w:rFonts w:ascii="Times New Roman" w:hAnsi="Times New Roman" w:cs="Times New Roman"/>
          <w:b/>
          <w:bCs/>
          <w:sz w:val="24"/>
          <w:szCs w:val="24"/>
        </w:rPr>
        <w:t>2017 год.</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Паспорт программы  «Комплексного развития социальной  инфраструктуры Администрации Ширинского сельсовета 2016-2021 годы»</w:t>
      </w:r>
    </w:p>
    <w:tbl>
      <w:tblPr>
        <w:tblW w:w="0" w:type="auto"/>
        <w:tblInd w:w="-8" w:type="dxa"/>
        <w:tblCellMar>
          <w:left w:w="10" w:type="dxa"/>
          <w:right w:w="10" w:type="dxa"/>
        </w:tblCellMar>
        <w:tblLook w:val="0000"/>
      </w:tblPr>
      <w:tblGrid>
        <w:gridCol w:w="2532"/>
        <w:gridCol w:w="6836"/>
      </w:tblGrid>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Наименование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 </w:t>
            </w:r>
            <w:r>
              <w:rPr>
                <w:rFonts w:ascii="Times New Roman" w:hAnsi="Times New Roman" w:cs="Times New Roman"/>
                <w:sz w:val="24"/>
                <w:szCs w:val="24"/>
              </w:rPr>
              <w:t>Программа  «Комплексного развития  социальной  инфраструктуры Администрации Ширинского сельсовета  2017-2021 годы» </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Основание разработки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Заказчик программы:</w:t>
            </w:r>
          </w:p>
          <w:p w:rsidR="000C407B" w:rsidRPr="007931BD" w:rsidRDefault="000C407B">
            <w:r>
              <w:rPr>
                <w:rFonts w:ascii="Times New Roman" w:hAnsi="Times New Roman" w:cs="Times New Roman"/>
                <w:b/>
                <w:bCs/>
                <w:sz w:val="24"/>
                <w:szCs w:val="24"/>
              </w:rPr>
              <w:t>Разработчик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Default="000C407B">
            <w:pPr>
              <w:spacing w:after="200" w:line="307" w:lineRule="auto"/>
              <w:ind w:right="979" w:hanging="5"/>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Администрация Ширинского сельсовета ,</w:t>
            </w:r>
          </w:p>
          <w:p w:rsidR="000C407B" w:rsidRPr="007931BD" w:rsidRDefault="000C407B">
            <w:r>
              <w:rPr>
                <w:rFonts w:ascii="Times New Roman" w:hAnsi="Times New Roman" w:cs="Times New Roman"/>
                <w:color w:val="000000"/>
                <w:spacing w:val="2"/>
                <w:sz w:val="24"/>
                <w:szCs w:val="24"/>
              </w:rPr>
              <w:t>655200, Республика Хакасия, Ширинский район, с. Шира, ул. Щетинина 151</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Основная цель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Задачи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3. Строительство и ремонт водопровода, благоустройство поселения,  ремонт  дорог;</w:t>
            </w:r>
          </w:p>
          <w:p w:rsidR="000C407B" w:rsidRDefault="000C407B">
            <w:pPr>
              <w:rPr>
                <w:rFonts w:ascii="Times New Roman" w:hAnsi="Times New Roman" w:cs="Times New Roman"/>
                <w:sz w:val="24"/>
                <w:szCs w:val="24"/>
              </w:rPr>
            </w:pPr>
            <w:r>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0C407B" w:rsidRDefault="000C407B">
            <w:pPr>
              <w:rPr>
                <w:rFonts w:ascii="Times New Roman" w:hAnsi="Times New Roman" w:cs="Times New Roman"/>
                <w:sz w:val="24"/>
                <w:szCs w:val="24"/>
              </w:rPr>
            </w:pPr>
            <w:r>
              <w:rPr>
                <w:rFonts w:ascii="Times New Roman" w:hAnsi="Times New Roman" w:cs="Times New Roman"/>
                <w:sz w:val="24"/>
                <w:szCs w:val="24"/>
              </w:rPr>
              <w:t>6 Активизация культурной деятельности;</w:t>
            </w:r>
          </w:p>
          <w:p w:rsidR="000C407B" w:rsidRDefault="000C407B">
            <w:pPr>
              <w:rPr>
                <w:rFonts w:ascii="Times New Roman" w:hAnsi="Times New Roman" w:cs="Times New Roman"/>
                <w:sz w:val="24"/>
                <w:szCs w:val="24"/>
              </w:rPr>
            </w:pPr>
            <w:r>
              <w:rPr>
                <w:rFonts w:ascii="Times New Roman" w:hAnsi="Times New Roman" w:cs="Times New Roman"/>
                <w:sz w:val="24"/>
                <w:szCs w:val="24"/>
              </w:rPr>
              <w:t>7. Развитие   личных   подсобных   хозяйств;</w:t>
            </w:r>
          </w:p>
          <w:p w:rsidR="000C407B" w:rsidRDefault="000C407B">
            <w:pPr>
              <w:rPr>
                <w:rFonts w:ascii="Times New Roman" w:hAnsi="Times New Roman" w:cs="Times New Roman"/>
                <w:sz w:val="24"/>
                <w:szCs w:val="24"/>
              </w:rPr>
            </w:pPr>
            <w:r>
              <w:rPr>
                <w:rFonts w:ascii="Times New Roman" w:hAnsi="Times New Roman" w:cs="Times New Roman"/>
                <w:sz w:val="24"/>
                <w:szCs w:val="24"/>
              </w:rPr>
              <w:t>8. Создание   условий  для безопасного проживания населения   на  территории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9. Содействие развитию   малого предпринимательства,    организации  новых  рабочих  мест:</w:t>
            </w:r>
          </w:p>
          <w:p w:rsidR="000C407B" w:rsidRDefault="000C407B">
            <w:pPr>
              <w:rPr>
                <w:rFonts w:ascii="Times New Roman" w:hAnsi="Times New Roman" w:cs="Times New Roman"/>
                <w:sz w:val="24"/>
                <w:szCs w:val="24"/>
              </w:rPr>
            </w:pPr>
            <w:r>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0C407B" w:rsidRDefault="000C407B">
            <w:pPr>
              <w:rPr>
                <w:rFonts w:ascii="Times New Roman" w:hAnsi="Times New Roman" w:cs="Times New Roman"/>
                <w:sz w:val="24"/>
                <w:szCs w:val="24"/>
              </w:rPr>
            </w:pPr>
            <w:r>
              <w:rPr>
                <w:rFonts w:ascii="Times New Roman" w:hAnsi="Times New Roman" w:cs="Times New Roman"/>
                <w:sz w:val="24"/>
                <w:szCs w:val="24"/>
              </w:rPr>
              <w:t>11. Содействие в обеспечении социальной поддержки слабо защищенным   слоям   населения:</w:t>
            </w:r>
          </w:p>
          <w:p w:rsidR="000C407B" w:rsidRPr="007931BD" w:rsidRDefault="000C407B">
            <w:r>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 поселковых дорог, благоустройство поселения,  развитие  физкультуры  и  спорта.</w:t>
            </w:r>
            <w:r>
              <w:rPr>
                <w:rFonts w:ascii="Times New Roman" w:hAnsi="Times New Roman" w:cs="Times New Roman"/>
                <w:b/>
                <w:bCs/>
                <w:sz w:val="24"/>
                <w:szCs w:val="24"/>
              </w:rPr>
              <w:t> </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Сроки реализации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2017 - 2021 год</w:t>
            </w:r>
          </w:p>
        </w:tc>
      </w:tr>
      <w:tr w:rsidR="000C407B" w:rsidRPr="007931BD">
        <w:trPr>
          <w:trHeight w:val="1"/>
        </w:trPr>
        <w:tc>
          <w:tcPr>
            <w:tcW w:w="9759" w:type="dxa"/>
            <w:gridSpan w:val="2"/>
            <w:tcBorders>
              <w:top w:val="single" w:sz="2" w:space="0" w:color="C0C0C0"/>
              <w:left w:val="single" w:sz="2" w:space="0" w:color="C0C0C0"/>
              <w:bottom w:val="single" w:sz="2" w:space="0" w:color="C0C0C0"/>
              <w:right w:val="single" w:sz="2" w:space="0" w:color="C0C0C0"/>
            </w:tcBorders>
            <w:shd w:val="clear" w:color="000000" w:fill="FFFFFF"/>
            <w:tcMar>
              <w:left w:w="12" w:type="dxa"/>
              <w:right w:w="12" w:type="dxa"/>
            </w:tcMar>
            <w:vAlign w:val="center"/>
          </w:tcPr>
          <w:p w:rsidR="000C407B" w:rsidRPr="007931BD" w:rsidRDefault="000C407B">
            <w:r>
              <w:rPr>
                <w:rFonts w:ascii="Times New Roman" w:hAnsi="Times New Roman" w:cs="Times New Roman"/>
                <w:b/>
                <w:bCs/>
                <w:sz w:val="24"/>
                <w:szCs w:val="24"/>
              </w:rPr>
              <w:t>Перечень подпрограмм и основных мероприятий</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Основные исполнители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Администрация  Ширинского сельсовета </w:t>
            </w:r>
          </w:p>
          <w:p w:rsidR="000C407B" w:rsidRPr="007931BD" w:rsidRDefault="000C407B">
            <w:r>
              <w:rPr>
                <w:rFonts w:ascii="Times New Roman" w:hAnsi="Times New Roman" w:cs="Times New Roman"/>
                <w:sz w:val="24"/>
                <w:szCs w:val="24"/>
              </w:rPr>
              <w:t xml:space="preserve">- население  Ширинского сельсовета </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Источники финансирования Программы (млн. руб.)</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Программа финансируется из бюджета поселения . Средства местного бюджета на 2017-2021 годы уточняются при формировании бюджета на очередной финансовый год. </w:t>
            </w:r>
          </w:p>
        </w:tc>
      </w:tr>
      <w:tr w:rsidR="000C407B" w:rsidRPr="007931BD">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Система контроля за исполнением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Собрание представителей Администрации Ширинского сельсовета </w:t>
            </w:r>
          </w:p>
        </w:tc>
      </w:tr>
    </w:tbl>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b/>
          <w:bCs/>
          <w:sz w:val="24"/>
          <w:szCs w:val="24"/>
        </w:rPr>
        <w:t>1. Введение</w:t>
      </w:r>
    </w:p>
    <w:p w:rsidR="000C407B" w:rsidRDefault="000C407B">
      <w:pPr>
        <w:rPr>
          <w:rFonts w:ascii="Times New Roman" w:hAnsi="Times New Roman" w:cs="Times New Roman"/>
          <w:sz w:val="24"/>
          <w:szCs w:val="24"/>
        </w:rPr>
      </w:pPr>
      <w:r>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0C407B" w:rsidRDefault="000C407B">
      <w:pPr>
        <w:rPr>
          <w:rFonts w:ascii="Times New Roman" w:hAnsi="Times New Roman" w:cs="Times New Roman"/>
          <w:sz w:val="24"/>
          <w:szCs w:val="24"/>
        </w:rPr>
      </w:pPr>
      <w:r>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C407B" w:rsidRDefault="000C407B">
      <w:pPr>
        <w:rPr>
          <w:rFonts w:ascii="Times New Roman" w:hAnsi="Times New Roman" w:cs="Times New Roman"/>
          <w:sz w:val="24"/>
          <w:szCs w:val="24"/>
        </w:rPr>
      </w:pPr>
      <w:r>
        <w:rPr>
          <w:rFonts w:ascii="Times New Roman" w:hAnsi="Times New Roman" w:cs="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0C407B" w:rsidRDefault="000C407B">
      <w:pPr>
        <w:rPr>
          <w:rFonts w:ascii="Times New Roman" w:hAnsi="Times New Roman" w:cs="Times New Roman"/>
          <w:sz w:val="24"/>
          <w:szCs w:val="24"/>
        </w:rPr>
      </w:pPr>
      <w:r>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2. Социальная  инфраструктура  и потенциал развития Ширинского  сельского  поселения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A7674E" w:rsidRDefault="000C407B">
      <w:pPr>
        <w:rPr>
          <w:rFonts w:ascii="Times New Roman" w:hAnsi="Times New Roman" w:cs="Times New Roman"/>
          <w:b/>
          <w:bCs/>
          <w:sz w:val="24"/>
          <w:szCs w:val="24"/>
        </w:rPr>
      </w:pPr>
      <w:r w:rsidRPr="00A7674E">
        <w:rPr>
          <w:rFonts w:ascii="Times New Roman" w:hAnsi="Times New Roman" w:cs="Times New Roman"/>
          <w:b/>
          <w:bCs/>
          <w:sz w:val="24"/>
          <w:szCs w:val="24"/>
        </w:rPr>
        <w:t>2.1. Анализ социальной  инфраструктуры  сельского  поселения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Общая площадь сельского  поселения   составляет  2925,9 Га.  Численность населения по данным на 01.01.2017 года составила 12846 тыс. чел. В состав поселения входят 4  населенных  пункта. Фактически население проживает в  4 населенных пунктах.    Административный центр –  с. Шира</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Наличие земельных ресурсов Ширинского сельсовета  по состоянию на 01.01.2017г.</w:t>
      </w:r>
    </w:p>
    <w:p w:rsidR="000C407B" w:rsidRDefault="000C407B">
      <w:pP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4364"/>
        <w:gridCol w:w="1292"/>
        <w:gridCol w:w="1719"/>
        <w:gridCol w:w="1909"/>
      </w:tblGrid>
      <w:tr w:rsidR="000C407B" w:rsidRPr="007931BD">
        <w:trPr>
          <w:trHeight w:val="1058"/>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0C407B" w:rsidRPr="007931BD" w:rsidRDefault="000C407B">
            <w:r>
              <w:rPr>
                <w:rFonts w:ascii="Times New Roman" w:hAnsi="Times New Roman" w:cs="Times New Roman"/>
                <w:sz w:val="24"/>
                <w:szCs w:val="24"/>
              </w:rPr>
              <w:t>Показатели</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0C407B" w:rsidRPr="007931BD" w:rsidRDefault="000C407B">
            <w:r>
              <w:rPr>
                <w:rFonts w:ascii="Times New Roman" w:hAnsi="Times New Roman" w:cs="Times New Roman"/>
                <w:sz w:val="24"/>
                <w:szCs w:val="24"/>
              </w:rPr>
              <w:t>Единица  измерения , га</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0C407B" w:rsidRPr="007931BD" w:rsidRDefault="000C407B">
            <w:r>
              <w:rPr>
                <w:rFonts w:ascii="Times New Roman" w:hAnsi="Times New Roman" w:cs="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407B" w:rsidRPr="007931BD" w:rsidRDefault="000C407B">
            <w:r>
              <w:rPr>
                <w:rFonts w:ascii="Times New Roman" w:hAnsi="Times New Roman" w:cs="Times New Roman"/>
                <w:sz w:val="24"/>
                <w:szCs w:val="24"/>
              </w:rPr>
              <w:t>Первая  очередь  строительства</w:t>
            </w:r>
          </w:p>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Общая площадь земель  поселения  в  установленных  границах</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36061,5</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36061,5</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36061,5</w:t>
            </w:r>
          </w:p>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В том  числе:</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Земли  сельхозназначения</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t>45562,4</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r w:rsidRPr="00EB2912">
              <w:t>45562,4</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r w:rsidRPr="00EB2912">
              <w:t>45562,4</w:t>
            </w:r>
          </w:p>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Населенных  пунктов</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3115,6</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3115,6</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3115,6</w:t>
            </w:r>
          </w:p>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Лесной  фонд</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rPr>
                <w:rFonts w:ascii="Times New Roman" w:hAnsi="Times New Roman" w:cs="Times New Roman"/>
                <w:sz w:val="24"/>
                <w:szCs w:val="24"/>
              </w:rPr>
              <w:t>50435,5</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50435,5</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r w:rsidRPr="00EB2912">
              <w:rPr>
                <w:rFonts w:ascii="Times New Roman" w:hAnsi="Times New Roman" w:cs="Times New Roman"/>
                <w:sz w:val="24"/>
                <w:szCs w:val="24"/>
              </w:rPr>
              <w:t>50435,5</w:t>
            </w:r>
          </w:p>
        </w:tc>
      </w:tr>
      <w:tr w:rsidR="000C407B" w:rsidRPr="007931BD">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t xml:space="preserve">земли промышленности, энергетики, транспорта, связи, радиовещания, телевидения, информатики, земли для обеспечения космической деятельности и земли иного специального назначения (земли управления гражданской авиации, южные электрические сети, земли радиолинейной станции, артель, автодороги регионального и местного значения, земли железнодорожного транспорта) </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 w:rsidRPr="00EB2912">
              <w:t>229,0</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EB2912" w:rsidRDefault="000C407B" w:rsidP="00671A08">
            <w:r w:rsidRPr="00EB2912">
              <w:t>229,0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EB2912" w:rsidRDefault="000C407B" w:rsidP="00671A08">
            <w:r w:rsidRPr="00EB2912">
              <w:t>229,0</w:t>
            </w:r>
          </w:p>
        </w:tc>
      </w:tr>
    </w:tbl>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2.1.1. Ширинское сельское   поселение включает в себя 4 населенных пункта, с центром в с. Шира</w:t>
      </w:r>
    </w:p>
    <w:p w:rsidR="000C407B" w:rsidRDefault="000C407B">
      <w:pPr>
        <w:tabs>
          <w:tab w:val="left" w:pos="1215"/>
        </w:tabs>
        <w:rPr>
          <w:rFonts w:ascii="Times New Roman" w:hAnsi="Times New Roman" w:cs="Times New Roman"/>
          <w:sz w:val="24"/>
          <w:szCs w:val="24"/>
        </w:rPr>
      </w:pPr>
      <w:r>
        <w:rPr>
          <w:rFonts w:ascii="Times New Roman" w:hAnsi="Times New Roman" w:cs="Times New Roman"/>
          <w:sz w:val="24"/>
          <w:szCs w:val="24"/>
        </w:rPr>
        <w:tab/>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8" w:type="dxa"/>
        <w:tblCellMar>
          <w:left w:w="10" w:type="dxa"/>
          <w:right w:w="10" w:type="dxa"/>
        </w:tblCellMar>
        <w:tblLook w:val="0000"/>
      </w:tblPr>
      <w:tblGrid>
        <w:gridCol w:w="2043"/>
        <w:gridCol w:w="1906"/>
        <w:gridCol w:w="841"/>
        <w:gridCol w:w="1459"/>
        <w:gridCol w:w="871"/>
        <w:gridCol w:w="1260"/>
        <w:gridCol w:w="995"/>
      </w:tblGrid>
      <w:tr w:rsidR="000C407B" w:rsidRPr="007931BD">
        <w:trPr>
          <w:cantSplit/>
          <w:trHeight w:val="729"/>
        </w:trPr>
        <w:tc>
          <w:tcPr>
            <w:tcW w:w="261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 xml:space="preserve">Наименование поселения,  </w:t>
            </w:r>
          </w:p>
        </w:tc>
        <w:tc>
          <w:tcPr>
            <w:tcW w:w="4074" w:type="dxa"/>
            <w:gridSpan w:val="2"/>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Численность населения населенного пункта, чел.  на    01.01.2017 г.</w:t>
            </w:r>
          </w:p>
        </w:tc>
        <w:tc>
          <w:tcPr>
            <w:tcW w:w="5105" w:type="dxa"/>
            <w:gridSpan w:val="3"/>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Расстояние от населенного пункта до центра поселения, </w:t>
            </w:r>
          </w:p>
          <w:p w:rsidR="000C407B" w:rsidRPr="007931BD" w:rsidRDefault="000C407B">
            <w:r>
              <w:rPr>
                <w:rFonts w:ascii="Times New Roman" w:hAnsi="Times New Roman" w:cs="Times New Roman"/>
                <w:sz w:val="24"/>
                <w:szCs w:val="24"/>
              </w:rPr>
              <w:t xml:space="preserve">          км</w:t>
            </w:r>
          </w:p>
        </w:tc>
      </w:tr>
      <w:tr w:rsidR="000C407B" w:rsidRPr="007931BD">
        <w:trPr>
          <w:trHeight w:val="901"/>
        </w:trPr>
        <w:tc>
          <w:tcPr>
            <w:tcW w:w="26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r>
              <w:t xml:space="preserve">Администрация Ширинского сельсовета </w:t>
            </w:r>
          </w:p>
        </w:tc>
        <w:tc>
          <w:tcPr>
            <w:tcW w:w="4074" w:type="dxa"/>
            <w:gridSpan w:val="2"/>
            <w:tcBorders>
              <w:top w:val="single" w:sz="6" w:space="0" w:color="000000"/>
              <w:left w:val="single" w:sz="4" w:space="0" w:color="000000"/>
              <w:bottom w:val="single" w:sz="8" w:space="0" w:color="000000"/>
              <w:right w:val="single" w:sz="6" w:space="0" w:color="000000"/>
            </w:tcBorders>
            <w:shd w:val="clear" w:color="000000" w:fill="FFFFFF"/>
            <w:tcMar>
              <w:left w:w="0" w:type="dxa"/>
              <w:right w:w="0" w:type="dxa"/>
            </w:tcMar>
          </w:tcPr>
          <w:p w:rsidR="000C407B" w:rsidRDefault="000C407B">
            <w:r>
              <w:t xml:space="preserve">с. Шира </w:t>
            </w:r>
          </w:p>
          <w:p w:rsidR="000C407B" w:rsidRDefault="000C407B">
            <w:r>
              <w:t>аал. Марчелгаш</w:t>
            </w:r>
          </w:p>
          <w:p w:rsidR="000C407B" w:rsidRDefault="000C407B">
            <w:r>
              <w:t>аал. Мал. Кобежиков</w:t>
            </w:r>
          </w:p>
          <w:p w:rsidR="000C407B" w:rsidRDefault="000C407B">
            <w:r>
              <w:t>аал. Топанов</w:t>
            </w:r>
          </w:p>
        </w:tc>
        <w:tc>
          <w:tcPr>
            <w:tcW w:w="1592"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12224</w:t>
            </w:r>
          </w:p>
          <w:p w:rsidR="000C407B" w:rsidRDefault="000C407B">
            <w:pPr>
              <w:rPr>
                <w:rFonts w:ascii="Times New Roman" w:hAnsi="Times New Roman" w:cs="Times New Roman"/>
                <w:sz w:val="24"/>
                <w:szCs w:val="24"/>
              </w:rPr>
            </w:pPr>
            <w:r>
              <w:rPr>
                <w:rFonts w:ascii="Times New Roman" w:hAnsi="Times New Roman" w:cs="Times New Roman"/>
                <w:sz w:val="24"/>
                <w:szCs w:val="24"/>
              </w:rPr>
              <w:t>241</w:t>
            </w:r>
          </w:p>
          <w:p w:rsidR="000C407B" w:rsidRDefault="000C407B">
            <w:pPr>
              <w:rPr>
                <w:rFonts w:ascii="Times New Roman" w:hAnsi="Times New Roman" w:cs="Times New Roman"/>
                <w:sz w:val="24"/>
                <w:szCs w:val="24"/>
              </w:rPr>
            </w:pPr>
            <w:r>
              <w:rPr>
                <w:rFonts w:ascii="Times New Roman" w:hAnsi="Times New Roman" w:cs="Times New Roman"/>
                <w:sz w:val="24"/>
                <w:szCs w:val="24"/>
              </w:rPr>
              <w:t>195</w:t>
            </w:r>
          </w:p>
          <w:p w:rsidR="000C407B" w:rsidRPr="007931BD" w:rsidRDefault="000C407B">
            <w:r>
              <w:rPr>
                <w:rFonts w:ascii="Times New Roman" w:hAnsi="Times New Roman" w:cs="Times New Roman"/>
                <w:sz w:val="24"/>
                <w:szCs w:val="24"/>
              </w:rPr>
              <w:t>186</w:t>
            </w:r>
          </w:p>
        </w:tc>
        <w:tc>
          <w:tcPr>
            <w:tcW w:w="5105" w:type="dxa"/>
            <w:gridSpan w:val="3"/>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r>
              <w:t>0</w:t>
            </w:r>
          </w:p>
          <w:p w:rsidR="000C407B" w:rsidRDefault="000C407B">
            <w:r>
              <w:t>8,5</w:t>
            </w:r>
          </w:p>
          <w:p w:rsidR="000C407B" w:rsidRDefault="000C407B">
            <w:r>
              <w:t>16</w:t>
            </w:r>
          </w:p>
          <w:p w:rsidR="000C407B" w:rsidRDefault="000C407B">
            <w:r>
              <w:t>20</w:t>
            </w:r>
          </w:p>
          <w:p w:rsidR="000C407B" w:rsidRDefault="000C407B">
            <w:r>
              <w:tab/>
            </w:r>
          </w:p>
        </w:tc>
      </w:tr>
      <w:tr w:rsidR="000C407B" w:rsidRPr="007931BD">
        <w:trPr>
          <w:gridAfter w:val="1"/>
          <w:wAfter w:w="1675" w:type="dxa"/>
          <w:trHeight w:val="375"/>
        </w:trPr>
        <w:tc>
          <w:tcPr>
            <w:tcW w:w="261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4342" w:type="dxa"/>
            <w:gridSpan w:val="3"/>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12846</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2.1.2.  Демографическая ситуация</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Общая  численность  населения  Ширинского сельского поселения на 01.01.2017 года  составила 12846 тыс. чел. Численность  трудоспособного  возраста  составляет 5996 человека (46,67</w:t>
      </w:r>
      <w:r>
        <w:rPr>
          <w:rFonts w:ascii="Times New Roman" w:hAnsi="Times New Roman" w:cs="Times New Roman"/>
          <w:color w:val="FF0000"/>
          <w:sz w:val="24"/>
          <w:szCs w:val="24"/>
        </w:rPr>
        <w:t xml:space="preserve"> </w:t>
      </w:r>
      <w:r>
        <w:rPr>
          <w:rFonts w:ascii="Times New Roman" w:hAnsi="Times New Roman" w:cs="Times New Roman"/>
          <w:sz w:val="24"/>
          <w:szCs w:val="24"/>
        </w:rPr>
        <w:t>% от общей  численности). Детей  в возрасте   до 18 лет  2249 человек.</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b/>
          <w:bCs/>
          <w:sz w:val="24"/>
          <w:szCs w:val="24"/>
        </w:rPr>
        <w:t>Состав населения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Демографические изменения в составе населения (на 01.01.2017г.) </w:t>
      </w:r>
      <w:r>
        <w:rPr>
          <w:rFonts w:ascii="Times New Roman" w:hAnsi="Times New Roman" w:cs="Times New Roman"/>
          <w:sz w:val="24"/>
          <w:szCs w:val="24"/>
        </w:rPr>
        <w:t>        </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w:t>
      </w:r>
    </w:p>
    <w:p w:rsidR="000C407B" w:rsidRDefault="000C407B">
      <w:pPr>
        <w:rPr>
          <w:rFonts w:ascii="Times New Roman" w:hAnsi="Times New Roman" w:cs="Times New Roman"/>
          <w:sz w:val="24"/>
          <w:szCs w:val="24"/>
        </w:rPr>
      </w:pPr>
      <w:r>
        <w:rPr>
          <w:rFonts w:ascii="Times New Roman" w:hAnsi="Times New Roman" w:cs="Times New Roman"/>
          <w:b/>
          <w:bCs/>
          <w:sz w:val="24"/>
          <w:szCs w:val="24"/>
        </w:rPr>
        <w:t>Данные о  среднегодовом приросте населения и тенденции его изменения</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516"/>
        <w:gridCol w:w="2849"/>
        <w:gridCol w:w="1274"/>
        <w:gridCol w:w="1133"/>
        <w:gridCol w:w="1133"/>
        <w:gridCol w:w="1153"/>
      </w:tblGrid>
      <w:tr w:rsidR="000C407B" w:rsidRPr="007931B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Наименование</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2013</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2014</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2015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2016</w:t>
            </w:r>
          </w:p>
        </w:tc>
      </w:tr>
      <w:tr w:rsidR="000C407B" w:rsidRPr="007931B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1</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Естественный прирост (убыль)</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tc>
      </w:tr>
      <w:tr w:rsidR="000C407B" w:rsidRPr="007931B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1.1</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Рождаемость, чел.</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136</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106</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109</w:t>
            </w:r>
          </w:p>
        </w:tc>
      </w:tr>
      <w:tr w:rsidR="000C407B" w:rsidRPr="007931B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Смерть, чел</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128</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141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121</w:t>
            </w:r>
          </w:p>
        </w:tc>
      </w:tr>
      <w:tr w:rsidR="000C407B" w:rsidRPr="007931B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Общая численность населения</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11250</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11489</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12173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12846</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Структуру населения на 2017  год можно обозначить следующим образом:</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shd w:val="clear" w:color="auto" w:fill="FFFFFF"/>
        </w:rPr>
        <w:t xml:space="preserve">наличного </w:t>
      </w:r>
      <w:r>
        <w:rPr>
          <w:rFonts w:ascii="Times New Roman" w:hAnsi="Times New Roman" w:cs="Times New Roman"/>
          <w:sz w:val="24"/>
          <w:szCs w:val="24"/>
        </w:rPr>
        <w:t>населения по сельскому  поселению  – 12846 тыс. чел.</w:t>
      </w:r>
    </w:p>
    <w:p w:rsidR="000C407B" w:rsidRDefault="000C407B">
      <w:pPr>
        <w:rPr>
          <w:rFonts w:ascii="Times New Roman" w:hAnsi="Times New Roman" w:cs="Times New Roman"/>
          <w:sz w:val="24"/>
          <w:szCs w:val="24"/>
        </w:rPr>
      </w:pPr>
      <w:r>
        <w:rPr>
          <w:rFonts w:ascii="Times New Roman" w:hAnsi="Times New Roman" w:cs="Times New Roman"/>
          <w:sz w:val="24"/>
          <w:szCs w:val="24"/>
        </w:rPr>
        <w:t>Население в трудоспособном возрасте –5996 тыс  чел. (46,67</w:t>
      </w:r>
      <w:r>
        <w:rPr>
          <w:rFonts w:ascii="Times New Roman" w:hAnsi="Times New Roman" w:cs="Times New Roman"/>
          <w:color w:val="FF0000"/>
          <w:sz w:val="24"/>
          <w:szCs w:val="24"/>
        </w:rPr>
        <w:t xml:space="preserve"> </w:t>
      </w:r>
      <w:r>
        <w:rPr>
          <w:rFonts w:ascii="Times New Roman" w:hAnsi="Times New Roman" w:cs="Times New Roman"/>
          <w:sz w:val="24"/>
          <w:szCs w:val="24"/>
        </w:rPr>
        <w:t>%)</w:t>
      </w:r>
    </w:p>
    <w:p w:rsidR="000C407B" w:rsidRDefault="000C407B">
      <w:pPr>
        <w:rPr>
          <w:rFonts w:ascii="Times New Roman" w:hAnsi="Times New Roman" w:cs="Times New Roman"/>
          <w:sz w:val="24"/>
          <w:szCs w:val="24"/>
        </w:rPr>
      </w:pPr>
      <w:r>
        <w:rPr>
          <w:rFonts w:ascii="Times New Roman" w:hAnsi="Times New Roman" w:cs="Times New Roman"/>
          <w:sz w:val="24"/>
          <w:szCs w:val="24"/>
        </w:rPr>
        <w:t>Население старше трудоспособного возраста – 3608 тыс. чел. (28,08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0C407B" w:rsidRDefault="000C407B">
      <w:pPr>
        <w:rPr>
          <w:rFonts w:ascii="Times New Roman" w:hAnsi="Times New Roman" w:cs="Times New Roman"/>
          <w:sz w:val="24"/>
          <w:szCs w:val="24"/>
        </w:rPr>
      </w:pPr>
      <w:r>
        <w:rPr>
          <w:rFonts w:ascii="Times New Roman" w:hAnsi="Times New Roman" w:cs="Times New Roman"/>
          <w:sz w:val="24"/>
          <w:szCs w:val="24"/>
        </w:rPr>
        <w:t>- материальное благополучие;</w:t>
      </w:r>
    </w:p>
    <w:p w:rsidR="000C407B" w:rsidRDefault="000C407B">
      <w:pPr>
        <w:rPr>
          <w:rFonts w:ascii="Times New Roman" w:hAnsi="Times New Roman" w:cs="Times New Roman"/>
          <w:sz w:val="24"/>
          <w:szCs w:val="24"/>
        </w:rPr>
      </w:pPr>
      <w:r>
        <w:rPr>
          <w:rFonts w:ascii="Times New Roman" w:hAnsi="Times New Roman" w:cs="Times New Roman"/>
          <w:sz w:val="24"/>
          <w:szCs w:val="24"/>
        </w:rPr>
        <w:t>- государственные выплаты за рождение второго ребенка;</w:t>
      </w:r>
    </w:p>
    <w:p w:rsidR="000C407B" w:rsidRDefault="000C407B">
      <w:pPr>
        <w:rPr>
          <w:rFonts w:ascii="Times New Roman" w:hAnsi="Times New Roman" w:cs="Times New Roman"/>
          <w:sz w:val="24"/>
          <w:szCs w:val="24"/>
        </w:rPr>
      </w:pPr>
      <w:r>
        <w:rPr>
          <w:rFonts w:ascii="Times New Roman" w:hAnsi="Times New Roman" w:cs="Times New Roman"/>
          <w:sz w:val="24"/>
          <w:szCs w:val="24"/>
        </w:rPr>
        <w:t>- наличие собственного жилья;</w:t>
      </w:r>
    </w:p>
    <w:p w:rsidR="000C407B" w:rsidRDefault="000C407B">
      <w:pPr>
        <w:rPr>
          <w:rFonts w:ascii="Times New Roman" w:hAnsi="Times New Roman" w:cs="Times New Roman"/>
          <w:sz w:val="24"/>
          <w:szCs w:val="24"/>
        </w:rPr>
      </w:pPr>
      <w:r>
        <w:rPr>
          <w:rFonts w:ascii="Times New Roman" w:hAnsi="Times New Roman" w:cs="Times New Roman"/>
          <w:sz w:val="24"/>
          <w:szCs w:val="24"/>
        </w:rPr>
        <w:t>- уверенность в будущем подрастающего поколения.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Рынок труда в поселении</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Численность </w:t>
      </w:r>
      <w:r>
        <w:rPr>
          <w:rFonts w:ascii="Times New Roman" w:hAnsi="Times New Roman" w:cs="Times New Roman"/>
          <w:sz w:val="24"/>
          <w:szCs w:val="24"/>
          <w:shd w:val="clear" w:color="auto" w:fill="FFFFFF"/>
        </w:rPr>
        <w:t>трудоспособного населения - около 5996 тыс. человек,  население граждан, не достигших совершеннолетия — 3608 тыс.  человек. Доля численности населения в трудоспособном возрасте от общей составляет  46,67</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 xml:space="preserve">процентов. </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4881"/>
        <w:gridCol w:w="997"/>
        <w:gridCol w:w="893"/>
        <w:gridCol w:w="893"/>
        <w:gridCol w:w="922"/>
      </w:tblGrid>
      <w:tr w:rsidR="000C407B" w:rsidRPr="007931BD">
        <w:trPr>
          <w:trHeight w:val="306"/>
        </w:trPr>
        <w:tc>
          <w:tcPr>
            <w:tcW w:w="4881"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w:t>
            </w:r>
          </w:p>
        </w:tc>
        <w:tc>
          <w:tcPr>
            <w:tcW w:w="997"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2014</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2015</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2016</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2017</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Кол-во жителей всего</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11250</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11489</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12173</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12846</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Кол-во работающих всего</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5996</w:t>
            </w:r>
          </w:p>
        </w:tc>
      </w:tr>
      <w:tr w:rsidR="000C407B" w:rsidRPr="007931BD">
        <w:trPr>
          <w:trHeight w:val="27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работающих от общего кол-ва  жителей</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46,67</w:t>
            </w:r>
          </w:p>
        </w:tc>
      </w:tr>
      <w:tr w:rsidR="000C407B" w:rsidRPr="007931BD">
        <w:trPr>
          <w:trHeight w:val="277"/>
        </w:trPr>
        <w:tc>
          <w:tcPr>
            <w:tcW w:w="4881" w:type="dxa"/>
            <w:tcBorders>
              <w:top w:val="single" w:sz="6" w:space="0" w:color="000000"/>
              <w:left w:val="single" w:sz="8" w:space="0" w:color="000000"/>
              <w:bottom w:val="single" w:sz="6"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Количество безработных</w:t>
            </w:r>
          </w:p>
        </w:tc>
        <w:tc>
          <w:tcPr>
            <w:tcW w:w="997" w:type="dxa"/>
            <w:tcBorders>
              <w:top w:val="single" w:sz="6" w:space="0" w:color="000000"/>
              <w:left w:val="single" w:sz="8" w:space="0" w:color="000000"/>
              <w:bottom w:val="single" w:sz="4" w:space="0" w:color="auto"/>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4" w:space="0" w:color="auto"/>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6"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xml:space="preserve"> 93</w:t>
            </w:r>
          </w:p>
        </w:tc>
        <w:tc>
          <w:tcPr>
            <w:tcW w:w="922" w:type="dxa"/>
            <w:tcBorders>
              <w:top w:val="single" w:sz="6" w:space="0" w:color="000000"/>
              <w:left w:val="single" w:sz="8" w:space="0" w:color="000000"/>
              <w:bottom w:val="single" w:sz="6"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112</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стоящих в службе занятости</w:t>
            </w:r>
          </w:p>
        </w:tc>
        <w:tc>
          <w:tcPr>
            <w:tcW w:w="997" w:type="dxa"/>
            <w:tcBorders>
              <w:top w:val="single" w:sz="4" w:space="0" w:color="auto"/>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pPr>
              <w:spacing w:after="200" w:line="276" w:lineRule="auto"/>
            </w:pPr>
          </w:p>
        </w:tc>
        <w:tc>
          <w:tcPr>
            <w:tcW w:w="893" w:type="dxa"/>
            <w:tcBorders>
              <w:top w:val="single" w:sz="4" w:space="0" w:color="auto"/>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2,75%</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Количество безработных всего;</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115</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Количество дворов</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xml:space="preserve"> 3196</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xml:space="preserve"> 4492</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xml:space="preserve"> 5326</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 xml:space="preserve"> 6536                                                                                                                          </w:t>
            </w:r>
          </w:p>
        </w:tc>
      </w:tr>
      <w:tr w:rsidR="000C407B" w:rsidRPr="007931B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Кол-во пенсионеров</w:t>
            </w:r>
          </w:p>
        </w:tc>
        <w:tc>
          <w:tcPr>
            <w:tcW w:w="997"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2119</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2178</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3390</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rPr>
              <w:t>3608</w:t>
            </w:r>
          </w:p>
        </w:tc>
      </w:tr>
    </w:tbl>
    <w:p w:rsidR="000C407B" w:rsidRDefault="000C407B">
      <w:pPr>
        <w:rPr>
          <w:rFonts w:ascii="Times New Roman" w:hAnsi="Times New Roman" w:cs="Times New Roman"/>
          <w:b/>
          <w:bCs/>
          <w:sz w:val="24"/>
          <w:szCs w:val="24"/>
        </w:rPr>
      </w:pPr>
    </w:p>
    <w:p w:rsidR="000C407B" w:rsidRDefault="000C407B">
      <w:pPr>
        <w:tabs>
          <w:tab w:val="left" w:pos="5340"/>
        </w:tabs>
        <w:rPr>
          <w:rFonts w:ascii="Times New Roman" w:hAnsi="Times New Roman" w:cs="Times New Roman"/>
          <w:b/>
          <w:bCs/>
          <w:sz w:val="24"/>
          <w:szCs w:val="24"/>
        </w:rPr>
      </w:pPr>
      <w:r>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0C407B" w:rsidRDefault="000C407B">
      <w:pPr>
        <w:tabs>
          <w:tab w:val="left" w:pos="5340"/>
        </w:tabs>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0C407B" w:rsidRDefault="000C407B">
      <w:pPr>
        <w:rPr>
          <w:rFonts w:ascii="Times New Roman" w:hAnsi="Times New Roman" w:cs="Times New Roman"/>
          <w:sz w:val="24"/>
          <w:szCs w:val="24"/>
        </w:rPr>
      </w:pPr>
      <w:r>
        <w:rPr>
          <w:rFonts w:ascii="Times New Roman" w:hAnsi="Times New Roman" w:cs="Times New Roman"/>
          <w:sz w:val="24"/>
          <w:szCs w:val="24"/>
        </w:rPr>
        <w:t>Прогнозом на 2017 год и на период до 2021 года  определены следующие приоритеты социальной  инфраструктуры развития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-повышение уровня жизни населения сельского, в т.ч. на основе развития социальной инфраструктуры;</w:t>
      </w:r>
    </w:p>
    <w:p w:rsidR="000C407B" w:rsidRDefault="000C407B">
      <w:pPr>
        <w:rPr>
          <w:rFonts w:ascii="Times New Roman" w:hAnsi="Times New Roman" w:cs="Times New Roman"/>
          <w:sz w:val="24"/>
          <w:szCs w:val="24"/>
        </w:rPr>
      </w:pPr>
      <w:r>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C407B" w:rsidRDefault="000C407B">
      <w:pPr>
        <w:rPr>
          <w:rFonts w:ascii="Times New Roman" w:hAnsi="Times New Roman" w:cs="Times New Roman"/>
          <w:sz w:val="24"/>
          <w:szCs w:val="24"/>
        </w:rPr>
      </w:pPr>
      <w:r>
        <w:rPr>
          <w:rFonts w:ascii="Times New Roman" w:hAnsi="Times New Roman" w:cs="Times New Roman"/>
          <w:sz w:val="24"/>
          <w:szCs w:val="24"/>
        </w:rPr>
        <w:t>-развитие жилищной сферы в городском поселении;</w:t>
      </w:r>
    </w:p>
    <w:p w:rsidR="000C407B" w:rsidRDefault="000C407B">
      <w:pPr>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-сохранение культурного наследия.</w:t>
      </w:r>
    </w:p>
    <w:p w:rsidR="000C407B" w:rsidRDefault="000C407B">
      <w:pPr>
        <w:rPr>
          <w:rFonts w:ascii="Times New Roman" w:hAnsi="Times New Roman" w:cs="Times New Roman"/>
          <w:b/>
          <w:bCs/>
          <w:sz w:val="24"/>
          <w:szCs w:val="24"/>
        </w:rPr>
      </w:pPr>
    </w:p>
    <w:p w:rsidR="000C407B" w:rsidRDefault="000C407B">
      <w:pPr>
        <w:tabs>
          <w:tab w:val="left" w:pos="2265"/>
        </w:tabs>
        <w:rPr>
          <w:rFonts w:ascii="Times New Roman" w:hAnsi="Times New Roman" w:cs="Times New Roman"/>
          <w:b/>
          <w:bCs/>
          <w:sz w:val="24"/>
          <w:szCs w:val="24"/>
        </w:rPr>
      </w:pPr>
      <w:r>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0C407B" w:rsidRDefault="000C407B">
      <w:pPr>
        <w:tabs>
          <w:tab w:val="left" w:pos="2265"/>
        </w:tabs>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0C407B" w:rsidRDefault="000C407B">
      <w:pPr>
        <w:spacing w:before="96" w:line="326" w:lineRule="auto"/>
        <w:ind w:left="1114" w:hanging="360"/>
        <w:rPr>
          <w:rFonts w:ascii="Times New Roman" w:hAnsi="Times New Roman" w:cs="Times New Roman"/>
          <w:sz w:val="24"/>
          <w:szCs w:val="24"/>
        </w:rPr>
      </w:pPr>
      <w:r>
        <w:rPr>
          <w:rFonts w:ascii="Times New Roman" w:hAnsi="Times New Roman" w:cs="Times New Roman"/>
          <w:color w:val="000000"/>
          <w:sz w:val="28"/>
          <w:szCs w:val="28"/>
        </w:rPr>
        <w:t>-</w:t>
      </w:r>
      <w:r w:rsidRPr="00A7674E">
        <w:rPr>
          <w:rFonts w:ascii="Symbol" w:hAnsi="Symbol" w:cs="Symbol"/>
          <w:color w:val="000000"/>
          <w:sz w:val="28"/>
          <w:szCs w:val="28"/>
        </w:rPr>
        <w:tab/>
      </w:r>
      <w:r>
        <w:rPr>
          <w:rFonts w:ascii="Times New Roman" w:hAnsi="Times New Roman" w:cs="Times New Roman"/>
          <w:color w:val="000000"/>
          <w:sz w:val="24"/>
          <w:szCs w:val="24"/>
        </w:rPr>
        <w:t xml:space="preserve"> </w:t>
      </w:r>
      <w:r>
        <w:rPr>
          <w:rFonts w:ascii="Times New Roman" w:hAnsi="Times New Roman" w:cs="Times New Roman"/>
          <w:sz w:val="24"/>
          <w:szCs w:val="24"/>
        </w:rPr>
        <w:t>Малокобежековский сельский клуб;</w:t>
      </w:r>
    </w:p>
    <w:p w:rsidR="000C407B" w:rsidRDefault="000C407B">
      <w:pPr>
        <w:spacing w:before="96" w:line="326" w:lineRule="auto"/>
        <w:ind w:left="1114" w:hanging="360"/>
        <w:rPr>
          <w:rFonts w:ascii="Times New Roman" w:hAnsi="Times New Roman" w:cs="Times New Roman"/>
          <w:sz w:val="24"/>
          <w:szCs w:val="24"/>
        </w:rPr>
      </w:pPr>
      <w:r>
        <w:rPr>
          <w:rFonts w:ascii="Times New Roman" w:hAnsi="Times New Roman" w:cs="Times New Roman"/>
          <w:sz w:val="24"/>
          <w:szCs w:val="24"/>
        </w:rPr>
        <w:t>-      Топановский сельский клуб;</w:t>
      </w:r>
    </w:p>
    <w:p w:rsidR="000C407B" w:rsidRDefault="000C407B">
      <w:pPr>
        <w:spacing w:before="96" w:line="326" w:lineRule="auto"/>
        <w:ind w:left="1114" w:hanging="360"/>
        <w:rPr>
          <w:rFonts w:ascii="Times New Roman" w:hAnsi="Times New Roman" w:cs="Times New Roman"/>
          <w:sz w:val="24"/>
          <w:szCs w:val="24"/>
        </w:rPr>
      </w:pPr>
      <w:r>
        <w:rPr>
          <w:rFonts w:ascii="Times New Roman" w:hAnsi="Times New Roman" w:cs="Times New Roman"/>
          <w:sz w:val="24"/>
          <w:szCs w:val="24"/>
        </w:rPr>
        <w:t>-      Марчелгашский сельский клуб;</w:t>
      </w:r>
    </w:p>
    <w:p w:rsidR="000C407B" w:rsidRDefault="000C407B">
      <w:pPr>
        <w:spacing w:before="96" w:line="326" w:lineRule="auto"/>
        <w:ind w:left="1114" w:hanging="36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Управление культуры, молодежной политики, спорта и туризма Администрации Муниципального образования Ширинский район;</w:t>
      </w:r>
    </w:p>
    <w:p w:rsidR="000C407B" w:rsidRDefault="000C407B">
      <w:pPr>
        <w:spacing w:before="96" w:line="326" w:lineRule="auto"/>
        <w:ind w:left="1114" w:hanging="360"/>
        <w:rPr>
          <w:rFonts w:ascii="Times New Roman" w:hAnsi="Times New Roman" w:cs="Times New Roman"/>
          <w:sz w:val="24"/>
          <w:szCs w:val="24"/>
        </w:rPr>
      </w:pPr>
      <w:r>
        <w:rPr>
          <w:rFonts w:ascii="Times New Roman" w:hAnsi="Times New Roman" w:cs="Times New Roman"/>
          <w:color w:val="000000"/>
          <w:sz w:val="24"/>
          <w:szCs w:val="24"/>
        </w:rPr>
        <w:t xml:space="preserve">-     4 библиотеки. </w:t>
      </w:r>
    </w:p>
    <w:p w:rsidR="000C407B" w:rsidRDefault="000C407B">
      <w:pPr>
        <w:spacing w:before="96" w:line="326" w:lineRule="auto"/>
        <w:ind w:left="1114" w:hanging="360"/>
      </w:pPr>
    </w:p>
    <w:tbl>
      <w:tblPr>
        <w:tblW w:w="0" w:type="auto"/>
        <w:tblInd w:w="-8" w:type="dxa"/>
        <w:tblCellMar>
          <w:left w:w="10" w:type="dxa"/>
          <w:right w:w="10" w:type="dxa"/>
        </w:tblCellMar>
        <w:tblLook w:val="0000"/>
      </w:tblPr>
      <w:tblGrid>
        <w:gridCol w:w="687"/>
        <w:gridCol w:w="3447"/>
        <w:gridCol w:w="4516"/>
      </w:tblGrid>
      <w:tr w:rsidR="000C407B" w:rsidRPr="007931BD">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0C407B" w:rsidRDefault="000C407B">
            <w:pPr>
              <w:spacing w:after="200" w:line="276" w:lineRule="auto"/>
              <w:jc w:val="center"/>
            </w:pPr>
            <w: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0C407B" w:rsidRDefault="000C407B">
            <w:pPr>
              <w:spacing w:after="200" w:line="276" w:lineRule="auto"/>
              <w:jc w:val="center"/>
            </w:pPr>
            <w: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0C407B" w:rsidRDefault="000C407B">
            <w:pPr>
              <w:spacing w:after="200" w:line="276" w:lineRule="auto"/>
              <w:jc w:val="center"/>
            </w:pPr>
            <w:r>
              <w:t>Населенный пункт</w:t>
            </w:r>
          </w:p>
        </w:tc>
      </w:tr>
      <w:tr w:rsidR="000C407B" w:rsidRPr="007931BD">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line="276" w:lineRule="auto"/>
              <w:jc w:val="center"/>
            </w:pPr>
            <w: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 Малокобежековский сельский клуб </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аал. М. Кобежиков</w:t>
            </w:r>
          </w:p>
        </w:tc>
      </w:tr>
      <w:tr w:rsidR="000C407B" w:rsidRPr="007931BD">
        <w:trPr>
          <w:trHeight w:val="104"/>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line="276" w:lineRule="auto"/>
              <w:jc w:val="center"/>
            </w:pPr>
            <w: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before="96" w:line="326" w:lineRule="auto"/>
              <w:ind w:left="1114" w:hanging="360"/>
            </w:pPr>
            <w:r>
              <w:rPr>
                <w:rFonts w:ascii="Times New Roman" w:hAnsi="Times New Roman" w:cs="Times New Roman"/>
                <w:color w:val="000000"/>
                <w:sz w:val="24"/>
                <w:szCs w:val="24"/>
              </w:rPr>
              <w:t>Топаноский сельский клуб</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аал. Топанов</w:t>
            </w:r>
          </w:p>
        </w:tc>
      </w:tr>
      <w:tr w:rsidR="000C407B" w:rsidRPr="007931BD">
        <w:trPr>
          <w:trHeight w:val="557"/>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line="276" w:lineRule="auto"/>
              <w:jc w:val="center"/>
            </w:pPr>
            <w:r>
              <w:t>3</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Марчелгашский сельский клуб</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аал. Марчелгаш</w:t>
            </w:r>
          </w:p>
        </w:tc>
      </w:tr>
      <w:tr w:rsidR="000C407B" w:rsidRPr="007931BD">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line="276" w:lineRule="auto"/>
              <w:jc w:val="center"/>
            </w:pPr>
            <w:r>
              <w:t>4</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color w:val="000000"/>
                <w:sz w:val="24"/>
                <w:szCs w:val="24"/>
              </w:rPr>
              <w:t>Управление культуры, молодежной политики, спорта и туризма Администрации Муниципального образования Ширинский район</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r>
      <w:tr w:rsidR="000C407B" w:rsidRPr="007931BD">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line="276" w:lineRule="auto"/>
              <w:jc w:val="center"/>
            </w:pPr>
            <w:r>
              <w:t>5</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4 библиотеки </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 аал. М. Кобежиков </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rsidR="000C407B" w:rsidRDefault="000C407B">
      <w:pPr>
        <w:rPr>
          <w:rFonts w:ascii="Times New Roman" w:hAnsi="Times New Roman" w:cs="Times New Roman"/>
          <w:sz w:val="24"/>
          <w:szCs w:val="24"/>
        </w:rPr>
      </w:pPr>
      <w:r>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b/>
          <w:bCs/>
          <w:sz w:val="24"/>
          <w:szCs w:val="24"/>
        </w:rPr>
        <w:t>2.1.4.2.Физическая культура и спорт</w:t>
      </w:r>
    </w:p>
    <w:tbl>
      <w:tblPr>
        <w:tblW w:w="0" w:type="auto"/>
        <w:tblInd w:w="-8" w:type="dxa"/>
        <w:tblCellMar>
          <w:left w:w="10" w:type="dxa"/>
          <w:right w:w="10" w:type="dxa"/>
        </w:tblCellMar>
        <w:tblLook w:val="0000"/>
      </w:tblPr>
      <w:tblGrid>
        <w:gridCol w:w="455"/>
        <w:gridCol w:w="3242"/>
        <w:gridCol w:w="1939"/>
        <w:gridCol w:w="3175"/>
      </w:tblGrid>
      <w:tr w:rsidR="000C407B" w:rsidRPr="007931B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Состояние</w:t>
            </w:r>
          </w:p>
        </w:tc>
      </w:tr>
      <w:tr w:rsidR="000C407B" w:rsidRPr="007931BD">
        <w:trPr>
          <w:trHeight w:val="295"/>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4</w:t>
            </w:r>
          </w:p>
        </w:tc>
      </w:tr>
      <w:tr w:rsidR="000C407B" w:rsidRPr="007931B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c>
          <w:tcPr>
            <w:tcW w:w="32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shd w:val="clear" w:color="auto" w:fill="FFFFFF"/>
              </w:rPr>
              <w:t>Спортзалы</w:t>
            </w:r>
          </w:p>
        </w:tc>
        <w:tc>
          <w:tcPr>
            <w:tcW w:w="193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 Шира</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Удовлетворительное</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В сельском   поселении  ведется спортивная работа в многочисленных секциях</w:t>
      </w:r>
    </w:p>
    <w:p w:rsidR="000C407B" w:rsidRDefault="000C407B">
      <w:pP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В зимний период любимыми видами спорта среди населения является катание на коньках.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3.  Образование</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находится 5 школ ,2 детских сада и 1 аграрный техникум. Численность  учащихся составляет 2802 тыс. человек и 418  детей, посещающих детские сады.  </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746"/>
        <w:gridCol w:w="5057"/>
        <w:gridCol w:w="1798"/>
        <w:gridCol w:w="1769"/>
      </w:tblGrid>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w:t>
            </w:r>
          </w:p>
          <w:p w:rsidR="000C407B" w:rsidRPr="007931BD" w:rsidRDefault="000C407B">
            <w:r>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Наименование</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Этажность.</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Муниципальное бюджетное дошкольное образовательное учреждение детский сад № 2 "Солнышко"</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 xml:space="preserve">с. Шира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Муниципальное бюджетное дошкольное образовательное учреждение детский сад № 9 "Малыш"</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 Шира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3</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r>
              <w:t>Муниципальное бюджетное образовательное учреждение Ширинская средняя общеобразовательная школа № 4</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 Шира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3</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4</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Муниципальное бюджетное образовательное учреждение Ширинская средняя общеобразовательная школа № 17</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pPr>
            <w:r>
              <w:rPr>
                <w:rFonts w:ascii="Times New Roman" w:hAnsi="Times New Roman" w:cs="Times New Roman"/>
                <w:sz w:val="24"/>
                <w:szCs w:val="24"/>
              </w:rPr>
              <w:t>с. Шира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pPr>
            <w:r>
              <w:t>2</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5</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Муниципальное бюджетное образовательное учреждение Ширинская средняя общеобразовательная школа № 18</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pPr>
              <w:spacing w:after="200"/>
            </w:pPr>
            <w:r>
              <w:rPr>
                <w:rFonts w:ascii="Times New Roman" w:hAnsi="Times New Roman" w:cs="Times New Roman"/>
                <w:sz w:val="24"/>
                <w:szCs w:val="24"/>
              </w:rPr>
              <w:t>с. Шира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pPr>
            <w:r>
              <w:t>4</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6</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Муниципальное бюджетное образовательное учреждение Марчелгашская начальная общеобразовательная школа № 23</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аал. Марчелгаш</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pPr>
            <w:r>
              <w:t>2</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7</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Муниципальное бюджетное образовательное учреждение Топановская средняя общеобразовательная школа № 16</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аал. Топанов</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pPr>
            <w:r>
              <w:t>2</w:t>
            </w:r>
          </w:p>
        </w:tc>
      </w:tr>
      <w:tr w:rsidR="000C407B" w:rsidRPr="007931BD">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8</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Государственное автономное образовательное учреждение Республики Хакасия "Аграрный техникум"</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spacing w:after="200"/>
            </w:pPr>
            <w:r>
              <w:t>с. Шира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pPr>
            <w:r>
              <w:t>2</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5 школ, 2    дошкольных  учреждений.</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2.1.4.4.   Здравоохранение</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На территории поселения находится  одна Ширинская районная больница </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622"/>
        <w:gridCol w:w="1321"/>
        <w:gridCol w:w="3953"/>
      </w:tblGrid>
      <w:tr w:rsidR="000C407B" w:rsidRPr="007931BD">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Наименование</w:t>
            </w:r>
          </w:p>
        </w:tc>
        <w:tc>
          <w:tcPr>
            <w:tcW w:w="16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Состояние</w:t>
            </w:r>
          </w:p>
          <w:p w:rsidR="000C407B" w:rsidRPr="007931BD" w:rsidRDefault="000C407B"/>
        </w:tc>
      </w:tr>
      <w:tr w:rsidR="000C407B" w:rsidRPr="007931BD">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Ширинская Районная больница</w:t>
            </w:r>
          </w:p>
        </w:tc>
        <w:tc>
          <w:tcPr>
            <w:tcW w:w="16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0C407B" w:rsidRPr="007931BD" w:rsidRDefault="000C407B">
            <w:r>
              <w:rPr>
                <w:rFonts w:ascii="Times New Roman" w:hAnsi="Times New Roman" w:cs="Times New Roman"/>
                <w:sz w:val="24"/>
                <w:szCs w:val="24"/>
              </w:rPr>
              <w:t xml:space="preserve">с. Шира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удовлетворительное</w:t>
            </w:r>
          </w:p>
        </w:tc>
      </w:tr>
    </w:tbl>
    <w:p w:rsidR="000C407B" w:rsidRPr="00847F6F" w:rsidRDefault="000C407B" w:rsidP="00847F6F">
      <w:pPr>
        <w:shd w:val="clear" w:color="auto" w:fill="FFFFFF"/>
        <w:spacing w:before="101" w:line="322" w:lineRule="exact"/>
        <w:ind w:left="360" w:right="19"/>
        <w:jc w:val="both"/>
        <w:rPr>
          <w:rFonts w:ascii="Times New Roman" w:hAnsi="Times New Roman" w:cs="Times New Roman"/>
          <w:sz w:val="24"/>
          <w:szCs w:val="24"/>
        </w:rPr>
      </w:pPr>
      <w:r w:rsidRPr="00847F6F">
        <w:rPr>
          <w:rFonts w:ascii="Times New Roman" w:hAnsi="Times New Roman" w:cs="Times New Roman"/>
          <w:color w:val="000000"/>
          <w:spacing w:val="-1"/>
          <w:sz w:val="24"/>
          <w:szCs w:val="24"/>
        </w:rPr>
        <w:t>Число амбулаторных посещений на 1 жителя составляет 7,1, число посещений с профилактической целью на 1 жителя 3,8, доля населения охваченного профилактическими осмотрами от общего количества жителей 31%.</w:t>
      </w:r>
    </w:p>
    <w:p w:rsidR="000C407B" w:rsidRDefault="000C407B" w:rsidP="00847F6F">
      <w:pPr>
        <w:shd w:val="clear" w:color="auto" w:fill="FFFFFF"/>
        <w:spacing w:before="101"/>
        <w:ind w:left="360"/>
        <w:rPr>
          <w:rFonts w:ascii="Times New Roman" w:hAnsi="Times New Roman" w:cs="Times New Roman"/>
          <w:sz w:val="24"/>
          <w:szCs w:val="24"/>
        </w:rPr>
      </w:pPr>
      <w:r w:rsidRPr="00847F6F">
        <w:rPr>
          <w:rFonts w:ascii="Times New Roman" w:hAnsi="Times New Roman" w:cs="Times New Roman"/>
          <w:spacing w:val="-1"/>
          <w:sz w:val="24"/>
          <w:szCs w:val="24"/>
        </w:rPr>
        <w:t>Острой проблемой в сфере здравоохранения является отсутствие врачей.</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 xml:space="preserve">низкий жизненный уровень, </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отсутствие средств на приобретение лекарств,</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малая плотность населения.</w:t>
      </w:r>
    </w:p>
    <w:p w:rsidR="000C407B" w:rsidRDefault="000C407B" w:rsidP="00847F6F">
      <w:pPr>
        <w:ind w:left="360"/>
        <w:rPr>
          <w:rFonts w:ascii="Times New Roman" w:hAnsi="Times New Roman" w:cs="Times New Roman"/>
          <w:sz w:val="24"/>
          <w:szCs w:val="24"/>
        </w:rPr>
      </w:pPr>
      <w:r>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2.1.6. Экономика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2.1.6.1.Сельхозпредприятия, фермерские хозяйства, предприниматели</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Сельское хозяйство поселения представлено 1 сельскохозяйственным предприятием   и    личными хозяйствами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Прогноз развития сельского хозяйства на 2017 год и на период до 2021 года </w:t>
      </w:r>
      <w:r>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0C407B" w:rsidRDefault="000C407B">
      <w:pPr>
        <w:rPr>
          <w:rFonts w:ascii="Times New Roman" w:hAnsi="Times New Roman" w:cs="Times New Roman"/>
          <w:sz w:val="24"/>
          <w:szCs w:val="24"/>
        </w:rPr>
      </w:pPr>
      <w:r>
        <w:rPr>
          <w:rFonts w:ascii="Times New Roman" w:hAnsi="Times New Roman" w:cs="Times New Roman"/>
          <w:sz w:val="24"/>
          <w:szCs w:val="24"/>
        </w:rPr>
        <w:t>В поселении  имеется  5  сельскохозяйственных   предприятий ООО "Джирим -Агро", ООО "Целинное", ООО "Сонское", ООО "Форпост Агро" , ООО "Мустанг"</w:t>
      </w:r>
      <w:r>
        <w:rPr>
          <w:rFonts w:ascii="Times New Roman" w:hAnsi="Times New Roman" w:cs="Times New Roman"/>
          <w:color w:val="FF0000"/>
          <w:sz w:val="24"/>
          <w:szCs w:val="24"/>
        </w:rPr>
        <w:t xml:space="preserve"> </w:t>
      </w:r>
      <w:r>
        <w:rPr>
          <w:rFonts w:ascii="Times New Roman" w:hAnsi="Times New Roman" w:cs="Times New Roman"/>
          <w:sz w:val="24"/>
          <w:szCs w:val="24"/>
        </w:rPr>
        <w:t>и 8 крестьянско (фермерских) хозяйств</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0C407B" w:rsidRDefault="000C407B">
      <w:pPr>
        <w:rPr>
          <w:rFonts w:ascii="Times New Roman" w:hAnsi="Times New Roman" w:cs="Times New Roman"/>
          <w:spacing w:val="-1"/>
          <w:sz w:val="24"/>
          <w:szCs w:val="24"/>
        </w:rPr>
      </w:pPr>
      <w:r>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Pr>
          <w:rFonts w:ascii="Times New Roman" w:hAnsi="Times New Roman" w:cs="Times New Roman"/>
          <w:spacing w:val="-1"/>
          <w:sz w:val="24"/>
          <w:szCs w:val="24"/>
        </w:rPr>
        <w:t xml:space="preserve"> на зерновые культуры.</w:t>
      </w:r>
    </w:p>
    <w:p w:rsidR="000C407B" w:rsidRDefault="000C407B">
      <w:pPr>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 xml:space="preserve"> личные подсобные хозяйства. Посевные площади сельскохозяйственных культур в хозяйствах всех категорий составляет 2008 Га., производство зерна  ( в весе после доработке) составляет 431,8 т. Поголовье крупно рогатого скота составляет 613 голов. </w:t>
      </w:r>
    </w:p>
    <w:p w:rsidR="000C407B" w:rsidRDefault="000C407B">
      <w:pPr>
        <w:rPr>
          <w:rFonts w:ascii="Times New Roman" w:hAnsi="Times New Roman" w:cs="Times New Roman"/>
          <w:sz w:val="24"/>
          <w:szCs w:val="24"/>
        </w:rPr>
      </w:pPr>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sz w:val="24"/>
          <w:szCs w:val="24"/>
        </w:rPr>
        <w:t>2.1.6.2.   </w:t>
      </w:r>
      <w:r>
        <w:rPr>
          <w:rFonts w:ascii="Times New Roman" w:hAnsi="Times New Roman" w:cs="Times New Roman"/>
          <w:b/>
          <w:bCs/>
          <w:sz w:val="24"/>
          <w:szCs w:val="24"/>
        </w:rPr>
        <w:t xml:space="preserve">Сельскохозяйственные организации </w:t>
      </w:r>
    </w:p>
    <w:tbl>
      <w:tblPr>
        <w:tblW w:w="0" w:type="auto"/>
        <w:tblInd w:w="-8" w:type="dxa"/>
        <w:tblCellMar>
          <w:left w:w="10" w:type="dxa"/>
          <w:right w:w="10" w:type="dxa"/>
        </w:tblCellMar>
        <w:tblLook w:val="0000"/>
      </w:tblPr>
      <w:tblGrid>
        <w:gridCol w:w="666"/>
        <w:gridCol w:w="3175"/>
        <w:gridCol w:w="2343"/>
        <w:gridCol w:w="3289"/>
      </w:tblGrid>
      <w:tr w:rsidR="000C407B" w:rsidRPr="007931BD">
        <w:trPr>
          <w:trHeight w:val="1"/>
        </w:trPr>
        <w:tc>
          <w:tcPr>
            <w:tcW w:w="720"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0C407B" w:rsidRDefault="000C407B">
            <w:pPr>
              <w:spacing w:after="200" w:line="276" w:lineRule="auto"/>
              <w:jc w:val="center"/>
            </w:pPr>
            <w:r>
              <w:t>№</w:t>
            </w:r>
          </w:p>
        </w:tc>
        <w:tc>
          <w:tcPr>
            <w:tcW w:w="3600"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0C407B" w:rsidRDefault="000C407B">
            <w:pPr>
              <w:spacing w:after="200" w:line="276" w:lineRule="auto"/>
              <w:jc w:val="center"/>
            </w:pPr>
            <w:r>
              <w:t xml:space="preserve">населенный пункт </w:t>
            </w:r>
          </w:p>
        </w:tc>
        <w:tc>
          <w:tcPr>
            <w:tcW w:w="1884"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0C407B" w:rsidRDefault="000C407B" w:rsidP="00CD4C72">
            <w:pPr>
              <w:spacing w:after="200" w:line="276" w:lineRule="auto"/>
            </w:pPr>
            <w:r>
              <w:t>наименование сельскохозяйственных организаций</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0C407B" w:rsidRDefault="000C407B" w:rsidP="00CD4C72">
            <w:pPr>
              <w:spacing w:after="200" w:line="276" w:lineRule="auto"/>
              <w:ind w:right="-1352"/>
            </w:pPr>
            <w:r>
              <w:t>численность работающих</w:t>
            </w:r>
          </w:p>
          <w:p w:rsidR="000C407B" w:rsidRDefault="000C407B" w:rsidP="00CD4C72">
            <w:pPr>
              <w:spacing w:after="200" w:line="276" w:lineRule="auto"/>
              <w:ind w:right="-1352"/>
            </w:pPr>
            <w:r>
              <w:t xml:space="preserve">на 01.01.2017 г </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1</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pPr>
            <w:r>
              <w:t xml:space="preserve">КФХ Лучковская А.А.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r w:rsidR="000C407B" w:rsidRPr="007931BD">
        <w:tblPrEx>
          <w:jc w:val="center"/>
        </w:tblPrEx>
        <w:trPr>
          <w:trHeight w:val="104"/>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2</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before="96" w:line="326" w:lineRule="auto"/>
              <w:ind w:left="1114" w:hanging="360"/>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КФХ Васильев А.Б.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9</w:t>
            </w:r>
          </w:p>
        </w:tc>
      </w:tr>
      <w:tr w:rsidR="000C407B" w:rsidRPr="007931BD">
        <w:tblPrEx>
          <w:jc w:val="center"/>
        </w:tblPrEx>
        <w:trPr>
          <w:trHeight w:val="557"/>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3</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ООО "Мустанг"</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40</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4</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КФХ  Калямин А.Б,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3</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5</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КФХ Атясов Е.В.</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1</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pPr>
            <w:r>
              <w:t xml:space="preserve">КФХ Севостьянов В.А.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r w:rsidR="000C407B" w:rsidRPr="007931BD">
        <w:tblPrEx>
          <w:jc w:val="center"/>
        </w:tblPrEx>
        <w:trPr>
          <w:trHeight w:val="104"/>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2</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before="96" w:line="326" w:lineRule="auto"/>
              <w:ind w:left="1114" w:hanging="360"/>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КФХ Арасланов И.А.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r w:rsidR="000C407B" w:rsidRPr="007931BD">
        <w:tblPrEx>
          <w:jc w:val="center"/>
        </w:tblPrEx>
        <w:trPr>
          <w:trHeight w:val="557"/>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3</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с. Шира</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КФХ Валегжанин С.П.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3</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4</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 xml:space="preserve">аал. Марчелгаш </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КФХ  Ульчугашев В.В.</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r w:rsidR="000C407B" w:rsidRPr="007931BD">
        <w:tblPrEx>
          <w:jc w:val="center"/>
        </w:tblPrEx>
        <w:trPr>
          <w:trHeight w:val="1"/>
          <w:jc w:val="center"/>
        </w:trPr>
        <w:tc>
          <w:tcPr>
            <w:tcW w:w="72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jc w:val="center"/>
            </w:pPr>
            <w:r>
              <w:t>5</w:t>
            </w:r>
          </w:p>
        </w:tc>
        <w:tc>
          <w:tcPr>
            <w:tcW w:w="360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Pr="007931BD" w:rsidRDefault="000C407B">
            <w:pPr>
              <w:spacing w:after="200" w:line="276" w:lineRule="auto"/>
            </w:pPr>
            <w:r>
              <w:rPr>
                <w:rFonts w:ascii="Times New Roman" w:hAnsi="Times New Roman" w:cs="Times New Roman"/>
                <w:sz w:val="24"/>
                <w:szCs w:val="24"/>
              </w:rPr>
              <w:t>аал. Малый Кобежиков</w:t>
            </w:r>
          </w:p>
        </w:tc>
        <w:tc>
          <w:tcPr>
            <w:tcW w:w="1884"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0C407B" w:rsidRDefault="000C407B">
            <w:pPr>
              <w:spacing w:after="200" w:line="276" w:lineRule="auto"/>
            </w:pPr>
            <w:r>
              <w:t>КФХ Трошкин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pPr>
              <w:spacing w:after="200" w:line="276" w:lineRule="auto"/>
              <w:jc w:val="center"/>
            </w:pPr>
            <w:r>
              <w:t>1</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b/>
          <w:bCs/>
          <w:sz w:val="24"/>
          <w:szCs w:val="24"/>
        </w:rPr>
        <w:t>Наличие животных на территории сельского поселения:</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3970"/>
        <w:gridCol w:w="2306"/>
        <w:gridCol w:w="3094"/>
      </w:tblGrid>
      <w:tr w:rsidR="000C407B" w:rsidRPr="007931BD">
        <w:trPr>
          <w:trHeight w:val="305"/>
        </w:trPr>
        <w:tc>
          <w:tcPr>
            <w:tcW w:w="3970"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Вид животных (гол.)</w:t>
            </w:r>
          </w:p>
        </w:tc>
        <w:tc>
          <w:tcPr>
            <w:tcW w:w="230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на 01.10.2016</w:t>
            </w:r>
          </w:p>
        </w:tc>
        <w:tc>
          <w:tcPr>
            <w:tcW w:w="309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на 01.01.2017</w:t>
            </w:r>
          </w:p>
        </w:tc>
      </w:tr>
      <w:tr w:rsidR="000C407B" w:rsidRPr="007931BD">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КРС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r>
              <w:t>3188</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1585</w:t>
            </w:r>
          </w:p>
        </w:tc>
      </w:tr>
      <w:tr w:rsidR="000C407B" w:rsidRPr="007931BD">
        <w:trPr>
          <w:trHeight w:val="268"/>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В т.ч. С/Х</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919</w:t>
            </w:r>
          </w:p>
        </w:tc>
      </w:tr>
      <w:tr w:rsidR="000C407B" w:rsidRPr="007931BD">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 xml:space="preserve">ЛПХ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r>
              <w:t>2237</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tc>
      </w:tr>
      <w:tr w:rsidR="000C407B" w:rsidRPr="007931BD">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 xml:space="preserve">свиней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715</w:t>
            </w:r>
          </w:p>
        </w:tc>
      </w:tr>
      <w:tr w:rsidR="000C407B" w:rsidRPr="007931BD">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 xml:space="preserve">Лошадей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518</w:t>
            </w:r>
          </w:p>
        </w:tc>
      </w:tr>
      <w:tr w:rsidR="000C407B" w:rsidRPr="007931BD">
        <w:trPr>
          <w:trHeight w:val="295"/>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Pr="007931BD" w:rsidRDefault="000C407B">
            <w:r>
              <w:rPr>
                <w:rFonts w:ascii="Times New Roman" w:hAnsi="Times New Roman" w:cs="Times New Roman"/>
                <w:sz w:val="24"/>
                <w:szCs w:val="24"/>
                <w:shd w:val="clear" w:color="auto" w:fill="FFFFFF"/>
              </w:rPr>
              <w:t>Овец,  коз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0C407B" w:rsidRDefault="000C407B"/>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0C407B" w:rsidRDefault="000C407B">
            <w:r>
              <w:t>931</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0C407B" w:rsidRDefault="000C407B">
      <w:pPr>
        <w:rPr>
          <w:rFonts w:ascii="Times New Roman" w:hAnsi="Times New Roman" w:cs="Times New Roman"/>
          <w:sz w:val="24"/>
          <w:szCs w:val="24"/>
        </w:rPr>
      </w:pPr>
      <w:r>
        <w:rPr>
          <w:rFonts w:ascii="Times New Roman" w:hAnsi="Times New Roman" w:cs="Times New Roman"/>
          <w:sz w:val="24"/>
          <w:szCs w:val="24"/>
        </w:rPr>
        <w:t>Причины, сдерживающие развитие личных подсобных хозяйств, следующие:</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Нет организованного закупа сельскохозяйственной продукции; </w:t>
      </w:r>
    </w:p>
    <w:p w:rsidR="000C407B" w:rsidRDefault="000C407B">
      <w:pPr>
        <w:rPr>
          <w:rFonts w:ascii="Times New Roman" w:hAnsi="Times New Roman" w:cs="Times New Roman"/>
          <w:sz w:val="24"/>
          <w:szCs w:val="24"/>
          <w:u w:val="single"/>
        </w:rPr>
      </w:pPr>
      <w:r>
        <w:rPr>
          <w:rFonts w:ascii="Times New Roman" w:hAnsi="Times New Roman" w:cs="Times New Roman"/>
          <w:sz w:val="24"/>
          <w:szCs w:val="24"/>
        </w:rPr>
        <w:t xml:space="preserve">- Высокая себестоимость с/х продукции, и ее низкая закупочная цена. </w:t>
      </w:r>
    </w:p>
    <w:p w:rsidR="000C407B" w:rsidRDefault="000C407B">
      <w:pPr>
        <w:rPr>
          <w:rFonts w:ascii="Times New Roman" w:hAnsi="Times New Roman" w:cs="Times New Roman"/>
          <w:sz w:val="24"/>
          <w:szCs w:val="24"/>
        </w:rPr>
      </w:pPr>
      <w:r>
        <w:rPr>
          <w:rFonts w:ascii="Times New Roman" w:hAnsi="Times New Roman" w:cs="Times New Roman"/>
          <w:sz w:val="24"/>
          <w:szCs w:val="24"/>
          <w:u w:val="single"/>
        </w:rPr>
        <w:t xml:space="preserve">Проблемы: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0C407B" w:rsidRDefault="000C407B">
      <w:pPr>
        <w:rPr>
          <w:rFonts w:ascii="Times New Roman" w:hAnsi="Times New Roman" w:cs="Times New Roman"/>
          <w:sz w:val="24"/>
          <w:szCs w:val="24"/>
        </w:rPr>
      </w:pPr>
      <w:r>
        <w:rPr>
          <w:rFonts w:ascii="Times New Roman" w:hAnsi="Times New Roman" w:cs="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0C407B" w:rsidRDefault="000C407B">
      <w:pPr>
        <w:rPr>
          <w:rFonts w:ascii="Times New Roman" w:hAnsi="Times New Roman" w:cs="Times New Roman"/>
          <w:sz w:val="24"/>
          <w:szCs w:val="24"/>
        </w:rPr>
      </w:pPr>
      <w:r>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0C407B" w:rsidRDefault="000C407B">
      <w:pPr>
        <w:rPr>
          <w:rFonts w:ascii="Times New Roman" w:hAnsi="Times New Roman" w:cs="Times New Roman"/>
          <w:sz w:val="24"/>
          <w:szCs w:val="24"/>
        </w:rPr>
      </w:pPr>
      <w:r>
        <w:rPr>
          <w:rFonts w:ascii="Times New Roman" w:hAnsi="Times New Roman" w:cs="Times New Roman"/>
          <w:sz w:val="24"/>
          <w:szCs w:val="24"/>
        </w:rPr>
        <w:t>- Старение  населения  из - за ухудшающейся демографической ситуации.</w:t>
      </w:r>
    </w:p>
    <w:p w:rsidR="000C407B" w:rsidRDefault="000C407B">
      <w:pPr>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0C407B" w:rsidRDefault="000C407B">
      <w:pPr>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0C407B" w:rsidRDefault="000C407B">
      <w:pPr>
        <w:rPr>
          <w:rFonts w:ascii="Times New Roman" w:hAnsi="Times New Roman" w:cs="Times New Roman"/>
          <w:sz w:val="24"/>
          <w:szCs w:val="24"/>
        </w:rPr>
      </w:pPr>
      <w:r>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0C407B" w:rsidRDefault="000C407B">
      <w:pPr>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0C407B" w:rsidRDefault="000C407B">
      <w:pPr>
        <w:rPr>
          <w:rFonts w:ascii="Times New Roman" w:hAnsi="Times New Roman" w:cs="Times New Roman"/>
          <w:sz w:val="24"/>
          <w:szCs w:val="24"/>
        </w:rPr>
      </w:pPr>
      <w:r>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0C407B" w:rsidRDefault="000C407B">
      <w:pPr>
        <w:rPr>
          <w:rFonts w:ascii="Times New Roman" w:hAnsi="Times New Roman" w:cs="Times New Roman"/>
          <w:sz w:val="24"/>
          <w:szCs w:val="24"/>
        </w:rPr>
      </w:pPr>
      <w:r>
        <w:rPr>
          <w:rFonts w:ascii="Times New Roman" w:hAnsi="Times New Roman" w:cs="Times New Roman"/>
          <w:sz w:val="24"/>
          <w:szCs w:val="24"/>
        </w:rPr>
        <w:t>       -   создавать условия для создания и развития потребительско - сбытовых кооперативов на территории   поселения.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sz w:val="24"/>
          <w:szCs w:val="24"/>
        </w:rPr>
        <w:t>2.1.7.  Жилищный фонд</w:t>
      </w: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 xml:space="preserve">Состояние жилищно - коммунальной сферы Администрации Ширинского сельсовета </w:t>
      </w:r>
    </w:p>
    <w:p w:rsidR="000C407B" w:rsidRDefault="000C407B">
      <w:pPr>
        <w:rPr>
          <w:rFonts w:ascii="Times New Roman" w:hAnsi="Times New Roman" w:cs="Times New Roman"/>
          <w:sz w:val="24"/>
          <w:szCs w:val="24"/>
        </w:rPr>
      </w:pPr>
      <w:r>
        <w:rPr>
          <w:rFonts w:ascii="Times New Roman" w:hAnsi="Times New Roman" w:cs="Times New Roman"/>
          <w:b/>
          <w:bCs/>
          <w:sz w:val="24"/>
          <w:szCs w:val="24"/>
        </w:rPr>
        <w:t xml:space="preserve">Данные о существующем жилищном фонде </w:t>
      </w: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695"/>
        <w:gridCol w:w="3672"/>
        <w:gridCol w:w="2251"/>
        <w:gridCol w:w="2316"/>
      </w:tblGrid>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 пп</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 01.01. 2016 г.</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На 01.01.2017 г.</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1</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2</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b/>
                <w:bCs/>
                <w:sz w:val="24"/>
                <w:szCs w:val="24"/>
              </w:rPr>
              <w:t>4</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2-5</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Общий жилой фонд,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в т.ч.</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r>
              <w:t>178953,9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183834,9</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r>
              <w:t>3000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3000</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2465,2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1726,2</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173488,7</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179108,7</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Общий жилой фонд на 1 жителя, </w:t>
            </w:r>
          </w:p>
          <w:p w:rsidR="000C407B" w:rsidRPr="007931BD" w:rsidRDefault="000C407B">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r>
              <w:t>14,70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14,31</w:t>
            </w:r>
          </w:p>
        </w:tc>
      </w:tr>
      <w:tr w:rsidR="000C407B" w:rsidRPr="007931BD">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4</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Pr="007931BD" w:rsidRDefault="000C407B">
            <w:r>
              <w:rPr>
                <w:rFonts w:ascii="Times New Roman" w:hAnsi="Times New Roman" w:cs="Times New Roman"/>
                <w:sz w:val="24"/>
                <w:szCs w:val="24"/>
              </w:rPr>
              <w:t>Ветхий жилой фонд,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0C407B" w:rsidRDefault="000C407B">
            <w:r>
              <w:t>2441,5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07B" w:rsidRDefault="000C407B">
            <w:r>
              <w:t>2441,5</w:t>
            </w:r>
          </w:p>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4548"/>
        <w:gridCol w:w="1418"/>
        <w:gridCol w:w="1417"/>
        <w:gridCol w:w="1457"/>
      </w:tblGrid>
      <w:tr w:rsidR="000C407B" w:rsidRPr="007931BD">
        <w:trPr>
          <w:trHeight w:val="465"/>
        </w:trPr>
        <w:tc>
          <w:tcPr>
            <w:tcW w:w="454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w:t>
            </w:r>
          </w:p>
        </w:tc>
        <w:tc>
          <w:tcPr>
            <w:tcW w:w="141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Единица измерения</w:t>
            </w:r>
          </w:p>
        </w:tc>
        <w:tc>
          <w:tcPr>
            <w:tcW w:w="141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На 01.01.2016</w:t>
            </w:r>
          </w:p>
        </w:tc>
        <w:tc>
          <w:tcPr>
            <w:tcW w:w="14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На 01.01.2017</w:t>
            </w:r>
          </w:p>
        </w:tc>
      </w:tr>
      <w:tr w:rsidR="000C407B" w:rsidRPr="007931BD">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Жилищный фонд - всего                                </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bottom"/>
          </w:tcPr>
          <w:p w:rsidR="000C407B" w:rsidRPr="007931BD" w:rsidRDefault="000C407B">
            <w:r>
              <w:rPr>
                <w:rFonts w:ascii="Times New Roman" w:hAnsi="Times New Roman" w:cs="Times New Roman"/>
                <w:sz w:val="24"/>
                <w:szCs w:val="24"/>
              </w:rPr>
              <w:t>тыс.кв.м.</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bottom"/>
          </w:tcPr>
          <w:p w:rsidR="000C407B" w:rsidRDefault="000C407B">
            <w:r>
              <w:t>178953,9</w:t>
            </w:r>
          </w:p>
        </w:tc>
        <w:tc>
          <w:tcPr>
            <w:tcW w:w="145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r>
              <w:t>183834,9</w:t>
            </w:r>
          </w:p>
        </w:tc>
      </w:tr>
      <w:tr w:rsidR="000C407B" w:rsidRPr="007931BD">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Благоустроенный жилой фонд «</w:t>
            </w:r>
            <w:r>
              <w:rPr>
                <w:rFonts w:ascii="Times New Roman" w:hAnsi="Times New Roman" w:cs="Times New Roman"/>
                <w:b/>
                <w:bCs/>
                <w:sz w:val="24"/>
                <w:szCs w:val="24"/>
              </w:rPr>
              <w:t>(</w:t>
            </w:r>
            <w:r>
              <w:rPr>
                <w:rFonts w:ascii="Times New Roman" w:hAnsi="Times New Roman" w:cs="Times New Roman"/>
                <w:sz w:val="24"/>
                <w:szCs w:val="24"/>
              </w:rPr>
              <w:t>газ, центр.отопл</w:t>
            </w:r>
            <w:r>
              <w:rPr>
                <w:rFonts w:ascii="Times New Roman" w:hAnsi="Times New Roman" w:cs="Times New Roman"/>
                <w:b/>
                <w:bCs/>
                <w:sz w:val="24"/>
                <w:szCs w:val="24"/>
              </w:rPr>
              <w:t xml:space="preserve">., </w:t>
            </w:r>
            <w:r>
              <w:rPr>
                <w:rFonts w:ascii="Times New Roman" w:hAnsi="Times New Roman" w:cs="Times New Roman"/>
                <w:sz w:val="24"/>
                <w:szCs w:val="24"/>
              </w:rPr>
              <w:t>водопровод</w:t>
            </w:r>
            <w:r>
              <w:rPr>
                <w:rFonts w:ascii="Times New Roman" w:hAnsi="Times New Roman" w:cs="Times New Roman"/>
                <w:b/>
                <w:bCs/>
                <w:sz w:val="24"/>
                <w:szCs w:val="24"/>
              </w:rPr>
              <w:t>)</w:t>
            </w:r>
            <w:r>
              <w:rPr>
                <w:rFonts w:ascii="Times New Roman" w:hAnsi="Times New Roman" w:cs="Times New Roman"/>
                <w:sz w:val="24"/>
                <w:szCs w:val="24"/>
              </w:rPr>
              <w:t xml:space="preserve"> (кол-во жителей)  на территории</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ед.</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spacing w:after="200" w:line="276" w:lineRule="auto"/>
            </w:pPr>
            <w:r>
              <w:t xml:space="preserve">  71517,3</w:t>
            </w:r>
          </w:p>
        </w:tc>
        <w:tc>
          <w:tcPr>
            <w:tcW w:w="145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76517,3</w:t>
            </w:r>
          </w:p>
          <w:p w:rsidR="000C407B" w:rsidRPr="007931BD" w:rsidRDefault="000C407B"/>
        </w:tc>
      </w:tr>
      <w:tr w:rsidR="000C407B" w:rsidRPr="007931BD">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Неблагоустроенный жилой фонд «местн.отопление, без канализации) (кол-во жителей) на территории</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ед.</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r>
              <w:t>107436,6</w:t>
            </w:r>
          </w:p>
        </w:tc>
        <w:tc>
          <w:tcPr>
            <w:tcW w:w="145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r>
              <w:t>107317,6</w:t>
            </w:r>
          </w:p>
        </w:tc>
      </w:tr>
      <w:tr w:rsidR="000C407B" w:rsidRPr="007931BD">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обеспеченность жильем в среднем на одного жителя (кв.м.)</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r>
              <w:t>14,70</w:t>
            </w:r>
          </w:p>
        </w:tc>
        <w:tc>
          <w:tcPr>
            <w:tcW w:w="145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r>
              <w:t>14,31</w:t>
            </w:r>
          </w:p>
        </w:tc>
      </w:tr>
    </w:tbl>
    <w:p w:rsidR="000C407B" w:rsidRDefault="000C407B">
      <w:pPr>
        <w:rPr>
          <w:rFonts w:ascii="Times New Roman" w:hAnsi="Times New Roman" w:cs="Times New Roman"/>
          <w:color w:val="9B00D3"/>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Жилищный фонд сельского  поселения  характеризуется следующими данными: общая площадь жилищного фонда –  183834,9 тыс. м</w:t>
      </w:r>
      <w:r>
        <w:rPr>
          <w:rFonts w:ascii="Times New Roman" w:hAnsi="Times New Roman" w:cs="Times New Roman"/>
          <w:sz w:val="24"/>
          <w:szCs w:val="24"/>
          <w:vertAlign w:val="superscript"/>
        </w:rPr>
        <w:t>2</w:t>
      </w:r>
      <w:r>
        <w:rPr>
          <w:rFonts w:ascii="Times New Roman" w:hAnsi="Times New Roman" w:cs="Times New Roman"/>
          <w:sz w:val="24"/>
          <w:szCs w:val="24"/>
        </w:rPr>
        <w:t>, обеспеченность жильем –   14,31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0C407B" w:rsidRDefault="000C407B">
      <w:pPr>
        <w:rPr>
          <w:rFonts w:ascii="Times New Roman" w:hAnsi="Times New Roman" w:cs="Times New Roman"/>
          <w:sz w:val="24"/>
          <w:szCs w:val="24"/>
        </w:rPr>
      </w:pPr>
      <w:r>
        <w:rPr>
          <w:rFonts w:ascii="Times New Roman" w:hAnsi="Times New Roman" w:cs="Times New Roman"/>
          <w:sz w:val="24"/>
          <w:szCs w:val="24"/>
        </w:rPr>
        <w:t>Жители сельского поселения  активно участвуют в различных программах по обеспечению жильем: «Жилье молодым семьям»,  «Социальное развитие  села» и т.д.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0C407B" w:rsidRDefault="000C407B">
      <w:pPr>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p>
    <w:p w:rsidR="000C407B" w:rsidRDefault="000C407B" w:rsidP="00847F6F">
      <w:pPr>
        <w:shd w:val="clear" w:color="auto" w:fill="FFFFFF"/>
        <w:spacing w:before="115" w:line="317" w:lineRule="exact"/>
        <w:ind w:left="67" w:right="24"/>
        <w:jc w:val="both"/>
        <w:rPr>
          <w:spacing w:val="8"/>
          <w:sz w:val="28"/>
          <w:szCs w:val="28"/>
        </w:rPr>
      </w:pPr>
      <w:r>
        <w:rPr>
          <w:rFonts w:ascii="Times New Roman" w:hAnsi="Times New Roman" w:cs="Times New Roman"/>
          <w:sz w:val="24"/>
          <w:szCs w:val="24"/>
        </w:rPr>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r w:rsidRPr="00847F6F">
        <w:rPr>
          <w:spacing w:val="8"/>
          <w:sz w:val="28"/>
          <w:szCs w:val="28"/>
        </w:rPr>
        <w:t xml:space="preserve"> </w:t>
      </w:r>
    </w:p>
    <w:p w:rsidR="000C407B" w:rsidRPr="00847F6F" w:rsidRDefault="000C407B" w:rsidP="00847F6F">
      <w:pPr>
        <w:shd w:val="clear" w:color="auto" w:fill="FFFFFF"/>
        <w:spacing w:before="115" w:line="317" w:lineRule="exact"/>
        <w:ind w:left="67" w:right="24"/>
        <w:jc w:val="both"/>
        <w:rPr>
          <w:rFonts w:ascii="Times New Roman" w:hAnsi="Times New Roman" w:cs="Times New Roman"/>
          <w:sz w:val="24"/>
          <w:szCs w:val="24"/>
        </w:rPr>
      </w:pPr>
      <w:r w:rsidRPr="00847F6F">
        <w:rPr>
          <w:rFonts w:ascii="Times New Roman" w:hAnsi="Times New Roman" w:cs="Times New Roman"/>
          <w:spacing w:val="8"/>
          <w:sz w:val="24"/>
          <w:szCs w:val="24"/>
        </w:rPr>
        <w:t>В  2018 году в с. Шира планируется строительство пяти м</w:t>
      </w:r>
      <w:r w:rsidRPr="00847F6F">
        <w:rPr>
          <w:rFonts w:ascii="Times New Roman" w:hAnsi="Times New Roman" w:cs="Times New Roman"/>
          <w:spacing w:val="-1"/>
          <w:sz w:val="24"/>
          <w:szCs w:val="24"/>
        </w:rPr>
        <w:t xml:space="preserve">ногоквартирных домов по программе переселения из ветхого и аварийного жилья. </w:t>
      </w:r>
    </w:p>
    <w:p w:rsidR="000C407B" w:rsidRPr="00847F6F" w:rsidRDefault="000C407B" w:rsidP="00847F6F">
      <w:pPr>
        <w:shd w:val="clear" w:color="auto" w:fill="FFFFFF"/>
        <w:spacing w:before="120" w:line="317" w:lineRule="exact"/>
        <w:ind w:left="34" w:right="53"/>
        <w:jc w:val="both"/>
        <w:rPr>
          <w:rFonts w:ascii="Times New Roman" w:hAnsi="Times New Roman" w:cs="Times New Roman"/>
          <w:sz w:val="24"/>
          <w:szCs w:val="24"/>
        </w:rPr>
      </w:pPr>
      <w:r w:rsidRPr="00847F6F">
        <w:rPr>
          <w:rFonts w:ascii="Times New Roman" w:hAnsi="Times New Roman" w:cs="Times New Roman"/>
          <w:spacing w:val="-2"/>
          <w:sz w:val="24"/>
          <w:szCs w:val="24"/>
        </w:rPr>
        <w:t xml:space="preserve">На качество </w:t>
      </w:r>
      <w:r w:rsidRPr="00847F6F">
        <w:rPr>
          <w:rFonts w:ascii="Times New Roman" w:hAnsi="Times New Roman" w:cs="Times New Roman"/>
          <w:spacing w:val="-1"/>
          <w:sz w:val="24"/>
          <w:szCs w:val="24"/>
        </w:rPr>
        <w:t>жизни населения влияют обеспеченность жильём, услугами образования, здравоохранения, физкультуры и спорта, торгового, бытового, культурного и транспортного обслуживания населения.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1D6381" w:rsidRDefault="000C407B" w:rsidP="001D6381">
      <w:pPr>
        <w:shd w:val="clear" w:color="auto" w:fill="FFFFFF"/>
        <w:ind w:left="96"/>
        <w:rPr>
          <w:rFonts w:ascii="Times New Roman" w:hAnsi="Times New Roman" w:cs="Times New Roman"/>
          <w:b/>
          <w:bCs/>
          <w:sz w:val="24"/>
          <w:szCs w:val="24"/>
        </w:rPr>
      </w:pPr>
      <w:r>
        <w:rPr>
          <w:rFonts w:ascii="Times New Roman" w:hAnsi="Times New Roman" w:cs="Times New Roman"/>
          <w:b/>
          <w:bCs/>
          <w:sz w:val="24"/>
          <w:szCs w:val="24"/>
        </w:rPr>
        <w:t xml:space="preserve">2.1.8. </w:t>
      </w:r>
      <w:r w:rsidRPr="001D6381">
        <w:rPr>
          <w:rFonts w:ascii="Times New Roman" w:hAnsi="Times New Roman" w:cs="Times New Roman"/>
          <w:b/>
          <w:bCs/>
          <w:color w:val="000000"/>
          <w:sz w:val="24"/>
          <w:szCs w:val="24"/>
          <w:u w:val="single"/>
        </w:rPr>
        <w:t>Предприятия торговли и общественного питания</w:t>
      </w:r>
    </w:p>
    <w:p w:rsidR="000C407B" w:rsidRPr="001D6381" w:rsidRDefault="000C407B" w:rsidP="001D6381">
      <w:pPr>
        <w:shd w:val="clear" w:color="auto" w:fill="FFFFFF"/>
        <w:spacing w:before="115" w:line="317" w:lineRule="exact"/>
        <w:ind w:left="91"/>
        <w:jc w:val="both"/>
        <w:rPr>
          <w:rFonts w:ascii="Times New Roman" w:hAnsi="Times New Roman" w:cs="Times New Roman"/>
          <w:sz w:val="24"/>
          <w:szCs w:val="24"/>
        </w:rPr>
      </w:pPr>
      <w:r w:rsidRPr="001D6381">
        <w:rPr>
          <w:rFonts w:ascii="Times New Roman" w:hAnsi="Times New Roman" w:cs="Times New Roman"/>
          <w:color w:val="000000"/>
          <w:spacing w:val="1"/>
          <w:sz w:val="24"/>
          <w:szCs w:val="24"/>
        </w:rPr>
        <w:t>На территории поселения работают 10 предприятий общественного питания и 2</w:t>
      </w:r>
      <w:r w:rsidRPr="001D6381">
        <w:rPr>
          <w:rFonts w:ascii="Times New Roman" w:hAnsi="Times New Roman" w:cs="Times New Roman"/>
          <w:color w:val="000000"/>
          <w:spacing w:val="7"/>
          <w:sz w:val="24"/>
          <w:szCs w:val="24"/>
        </w:rPr>
        <w:t xml:space="preserve"> предприятия коммунального обслуживания. В настоящее время на </w:t>
      </w:r>
      <w:r w:rsidRPr="001D6381">
        <w:rPr>
          <w:rFonts w:ascii="Times New Roman" w:hAnsi="Times New Roman" w:cs="Times New Roman"/>
          <w:color w:val="000000"/>
          <w:spacing w:val="-1"/>
          <w:sz w:val="24"/>
          <w:szCs w:val="24"/>
        </w:rPr>
        <w:t>территории поселения работает 153 торговых предприятия (11 продовольственных магазинов,, непродовольственных магазинов 117, магазинов со смешанным асортиментом 25) .</w:t>
      </w:r>
    </w:p>
    <w:p w:rsidR="000C407B" w:rsidRPr="001D6381"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b/>
          <w:bCs/>
          <w:sz w:val="24"/>
          <w:szCs w:val="24"/>
        </w:rPr>
        <w:t>2.1.8.   Анализ сильных и слабых сторон населения</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xml:space="preserve">Анализ ситуации в поселении сведен в таблицу и выполнен в виде SWOT-анализа проанализированы сильные и слабые стороны, возможности и угрозы. </w:t>
      </w: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Сильные и слабые стороны</w:t>
      </w:r>
    </w:p>
    <w:tbl>
      <w:tblPr>
        <w:tblW w:w="0" w:type="auto"/>
        <w:tblInd w:w="-8" w:type="dxa"/>
        <w:tblCellMar>
          <w:left w:w="10" w:type="dxa"/>
          <w:right w:w="10" w:type="dxa"/>
        </w:tblCellMar>
        <w:tblLook w:val="0000"/>
      </w:tblPr>
      <w:tblGrid>
        <w:gridCol w:w="3322"/>
        <w:gridCol w:w="6053"/>
      </w:tblGrid>
      <w:tr w:rsidR="000C407B" w:rsidRPr="007931BD">
        <w:trPr>
          <w:trHeight w:val="1"/>
        </w:trPr>
        <w:tc>
          <w:tcPr>
            <w:tcW w:w="3369"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Pr="007931BD" w:rsidRDefault="000C407B">
            <w:r>
              <w:rPr>
                <w:rFonts w:ascii="Times New Roman" w:hAnsi="Times New Roman" w:cs="Times New Roman"/>
                <w:b/>
                <w:bCs/>
                <w:sz w:val="24"/>
                <w:szCs w:val="24"/>
              </w:rPr>
              <w:t>Слабые стороны</w:t>
            </w:r>
          </w:p>
        </w:tc>
      </w:tr>
      <w:tr w:rsidR="000C407B" w:rsidRPr="007931BD">
        <w:trPr>
          <w:trHeight w:val="1"/>
        </w:trPr>
        <w:tc>
          <w:tcPr>
            <w:tcW w:w="3369"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2.Наличие дорог с твердым  покрытием,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0C407B" w:rsidRDefault="000C407B">
            <w:pPr>
              <w:rPr>
                <w:rFonts w:ascii="Times New Roman" w:hAnsi="Times New Roman" w:cs="Times New Roman"/>
                <w:sz w:val="24"/>
                <w:szCs w:val="24"/>
              </w:rPr>
            </w:pPr>
            <w:r>
              <w:rPr>
                <w:rFonts w:ascii="Times New Roman" w:hAnsi="Times New Roman" w:cs="Times New Roman"/>
                <w:sz w:val="24"/>
                <w:szCs w:val="24"/>
              </w:rPr>
              <w:t>5. Благоприятная экологическая ситуация.</w:t>
            </w:r>
          </w:p>
          <w:p w:rsidR="000C407B" w:rsidRDefault="000C407B">
            <w:pPr>
              <w:rPr>
                <w:rFonts w:ascii="Times New Roman" w:hAnsi="Times New Roman" w:cs="Times New Roman"/>
                <w:sz w:val="24"/>
                <w:szCs w:val="24"/>
              </w:rPr>
            </w:pPr>
            <w:r>
              <w:rPr>
                <w:rFonts w:ascii="Times New Roman" w:hAnsi="Times New Roman" w:cs="Times New Roman"/>
                <w:sz w:val="24"/>
                <w:szCs w:val="24"/>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0C407B" w:rsidRDefault="000C407B">
            <w:pPr>
              <w:rPr>
                <w:rFonts w:ascii="Times New Roman" w:hAnsi="Times New Roman" w:cs="Times New Roman"/>
                <w:sz w:val="24"/>
                <w:szCs w:val="24"/>
              </w:rPr>
            </w:pPr>
            <w:r>
              <w:rPr>
                <w:rFonts w:ascii="Times New Roman" w:hAnsi="Times New Roman" w:cs="Times New Roman"/>
                <w:sz w:val="24"/>
                <w:szCs w:val="24"/>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0C407B" w:rsidRPr="007931BD" w:rsidRDefault="000C407B"/>
        </w:tc>
        <w:tc>
          <w:tcPr>
            <w:tcW w:w="6242"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r>
              <w:rPr>
                <w:rFonts w:ascii="Times New Roman" w:hAnsi="Times New Roman" w:cs="Times New Roman"/>
                <w:sz w:val="24"/>
                <w:szCs w:val="24"/>
              </w:rPr>
              <w:t>1. Неудовлетворительное  состояние  внутри-поселковых дорог с  асфальтобетонным  и с твердым  покрытием.</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2.Неблагоприятная демографическая ситуация: высокий уровень естественной убыли, старение населения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3.Изношенные коммунальные сети, требующие срочного  ремонта    или  частичной   замены (водоводы,  канализация,  теплотрассы). </w:t>
            </w:r>
          </w:p>
          <w:p w:rsidR="000C407B" w:rsidRDefault="000C407B">
            <w:pPr>
              <w:rPr>
                <w:rFonts w:ascii="Times New Roman" w:hAnsi="Times New Roman" w:cs="Times New Roman"/>
                <w:sz w:val="24"/>
                <w:szCs w:val="24"/>
              </w:rPr>
            </w:pPr>
            <w:r>
              <w:rPr>
                <w:rFonts w:ascii="Times New Roman" w:hAnsi="Times New Roman" w:cs="Times New Roman"/>
                <w:sz w:val="24"/>
                <w:szCs w:val="24"/>
              </w:rPr>
              <w:t>Недостаточно рабочих мест , высокая безработица</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4. Недостаточная доходная база бюджета поселения (недостаточный % населения, имеющие оформленные паспорта на имущество в котором они проживают). </w:t>
            </w:r>
          </w:p>
          <w:p w:rsidR="000C407B" w:rsidRDefault="000C407B">
            <w:pPr>
              <w:rPr>
                <w:rFonts w:ascii="Times New Roman" w:hAnsi="Times New Roman" w:cs="Times New Roman"/>
                <w:sz w:val="24"/>
                <w:szCs w:val="24"/>
              </w:rPr>
            </w:pPr>
            <w:r>
              <w:rPr>
                <w:rFonts w:ascii="Times New Roman" w:hAnsi="Times New Roman" w:cs="Times New Roman"/>
                <w:sz w:val="24"/>
                <w:szCs w:val="24"/>
              </w:rPr>
              <w:t>Низкий уровень заработной платы  (ниже прожиточного минимума ) нерегулярная ее выплата .</w:t>
            </w:r>
          </w:p>
          <w:p w:rsidR="000C407B" w:rsidRDefault="000C407B">
            <w:pPr>
              <w:rPr>
                <w:rFonts w:ascii="Times New Roman" w:hAnsi="Times New Roman" w:cs="Times New Roman"/>
                <w:sz w:val="24"/>
                <w:szCs w:val="24"/>
              </w:rPr>
            </w:pPr>
            <w:r>
              <w:rPr>
                <w:rFonts w:ascii="Times New Roman" w:hAnsi="Times New Roman" w:cs="Times New Roman"/>
                <w:sz w:val="24"/>
                <w:szCs w:val="24"/>
              </w:rPr>
              <w:t>5. У предпринимателей  зачастую отсутствие трудовых договоров с работниками.</w:t>
            </w:r>
          </w:p>
          <w:p w:rsidR="000C407B" w:rsidRDefault="000C407B">
            <w:pPr>
              <w:rPr>
                <w:rFonts w:ascii="Times New Roman" w:hAnsi="Times New Roman" w:cs="Times New Roman"/>
                <w:sz w:val="24"/>
                <w:szCs w:val="24"/>
              </w:rPr>
            </w:pPr>
            <w:r>
              <w:rPr>
                <w:rFonts w:ascii="Times New Roman" w:hAnsi="Times New Roman" w:cs="Times New Roman"/>
                <w:sz w:val="24"/>
                <w:szCs w:val="24"/>
              </w:rPr>
              <w:t>6.  Недостаток квалифицированных медицинских  работников, а именно   врачей.</w:t>
            </w:r>
          </w:p>
          <w:p w:rsidR="000C407B" w:rsidRDefault="000C407B">
            <w:pPr>
              <w:rPr>
                <w:rFonts w:ascii="Times New Roman" w:hAnsi="Times New Roman" w:cs="Times New Roman"/>
                <w:sz w:val="24"/>
                <w:szCs w:val="24"/>
              </w:rPr>
            </w:pPr>
            <w:r>
              <w:rPr>
                <w:rFonts w:ascii="Times New Roman" w:hAnsi="Times New Roman" w:cs="Times New Roman"/>
                <w:sz w:val="24"/>
                <w:szCs w:val="24"/>
              </w:rPr>
              <w:t>7. Недостаток педагогических кадров и их старение в школах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8. Недостаточно развитая  материальная база  для развития физкультуры и спорта, слабое финансирование этой сферы;</w:t>
            </w:r>
          </w:p>
          <w:p w:rsidR="000C407B" w:rsidRDefault="000C407B">
            <w:pPr>
              <w:rPr>
                <w:rFonts w:ascii="Times New Roman" w:hAnsi="Times New Roman" w:cs="Times New Roman"/>
                <w:sz w:val="24"/>
                <w:szCs w:val="24"/>
              </w:rPr>
            </w:pPr>
            <w:r>
              <w:rPr>
                <w:rFonts w:ascii="Times New Roman" w:hAnsi="Times New Roman" w:cs="Times New Roman"/>
                <w:sz w:val="24"/>
                <w:szCs w:val="24"/>
              </w:rPr>
              <w:t>9. Повышение аварийности в жилищно-коммунальной сфере поселения.</w:t>
            </w:r>
          </w:p>
          <w:p w:rsidR="000C407B" w:rsidRPr="007931BD" w:rsidRDefault="000C407B"/>
        </w:tc>
      </w:tr>
    </w:tbl>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0C407B" w:rsidRDefault="000C407B">
      <w:pPr>
        <w:rPr>
          <w:rFonts w:ascii="Times New Roman" w:hAnsi="Times New Roman" w:cs="Times New Roman"/>
          <w:sz w:val="24"/>
          <w:szCs w:val="24"/>
        </w:rPr>
      </w:pPr>
      <w:r>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Старение объектов образования, культуры, спорта и их материальной базы, слабое обновление из-за  отсутствия финансирования.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В обобщенном виде главной целью Программы развития  социальной   инфраструктуры  Ширинского сельского поселения  на 2017-2021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0C407B" w:rsidRDefault="000C407B">
      <w:pPr>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0C407B" w:rsidRDefault="000C407B">
      <w:pPr>
        <w:rPr>
          <w:rFonts w:ascii="Times New Roman" w:hAnsi="Times New Roman" w:cs="Times New Roman"/>
          <w:sz w:val="24"/>
          <w:szCs w:val="24"/>
        </w:rPr>
      </w:pPr>
      <w:r>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3. построить новые и отремонтировать старые водопроводные сети;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4. отремонтировать дороги внутри и между населенными пунктами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5. улучшить состояние здоровья населения  путем  вовлечения  в  спортивную  и  культурную  жизнь  сельского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C407B" w:rsidRDefault="000C407B">
      <w:pPr>
        <w:rPr>
          <w:rFonts w:ascii="Times New Roman" w:hAnsi="Times New Roman" w:cs="Times New Roman"/>
          <w:sz w:val="24"/>
          <w:szCs w:val="24"/>
        </w:rPr>
      </w:pPr>
      <w:r>
        <w:rPr>
          <w:rFonts w:ascii="Times New Roman" w:hAnsi="Times New Roman" w:cs="Times New Roman"/>
          <w:sz w:val="24"/>
          <w:szCs w:val="24"/>
        </w:rPr>
        <w:t>7. развить личные подсобные хозяйства;</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8. создать условия для безопасного проживания населения на территории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0C407B" w:rsidRDefault="000C407B">
      <w:pPr>
        <w:rPr>
          <w:rFonts w:ascii="Times New Roman" w:hAnsi="Times New Roman" w:cs="Times New Roman"/>
          <w:sz w:val="24"/>
          <w:szCs w:val="24"/>
        </w:rPr>
      </w:pPr>
      <w:r>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3. Основные стратегическими направлениями развития поселения</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Экономические:</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0C407B" w:rsidRDefault="000C407B">
      <w:pPr>
        <w:rPr>
          <w:rFonts w:ascii="Times New Roman" w:hAnsi="Times New Roman" w:cs="Times New Roman"/>
          <w:i/>
          <w:iCs/>
          <w:sz w:val="24"/>
          <w:szCs w:val="24"/>
        </w:rPr>
      </w:pPr>
      <w:r>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Pr>
          <w:rFonts w:ascii="Times New Roman" w:hAnsi="Times New Roman" w:cs="Times New Roman"/>
          <w:i/>
          <w:iCs/>
          <w:sz w:val="24"/>
          <w:szCs w:val="24"/>
        </w:rPr>
        <w:t>         </w:t>
      </w:r>
    </w:p>
    <w:p w:rsidR="000C407B" w:rsidRDefault="000C407B">
      <w:pPr>
        <w:rPr>
          <w:rFonts w:ascii="Times New Roman" w:hAnsi="Times New Roman" w:cs="Times New Roman"/>
          <w:sz w:val="24"/>
          <w:szCs w:val="24"/>
        </w:rPr>
      </w:pPr>
      <w:r>
        <w:rPr>
          <w:rFonts w:ascii="Times New Roman" w:hAnsi="Times New Roman" w:cs="Times New Roman"/>
          <w:i/>
          <w:i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Социальные</w:t>
      </w:r>
      <w:r>
        <w:rPr>
          <w:rFonts w:ascii="Times New Roman" w:hAnsi="Times New Roman" w:cs="Times New Roman"/>
          <w:sz w:val="24"/>
          <w:szCs w:val="24"/>
        </w:rPr>
        <w:t>:</w:t>
      </w:r>
    </w:p>
    <w:p w:rsidR="000C407B" w:rsidRDefault="000C407B">
      <w:pPr>
        <w:rPr>
          <w:rFonts w:ascii="Times New Roman" w:hAnsi="Times New Roman" w:cs="Times New Roman"/>
          <w:i/>
          <w:iCs/>
          <w:sz w:val="24"/>
          <w:szCs w:val="24"/>
        </w:rPr>
      </w:pPr>
      <w:r>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0C407B" w:rsidRDefault="000C407B">
      <w:pP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2.    Развитие личного подворья граждан, как источника доходов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0C407B" w:rsidRDefault="000C407B">
      <w:pPr>
        <w:rPr>
          <w:rFonts w:ascii="Times New Roman" w:hAnsi="Times New Roman" w:cs="Times New Roman"/>
          <w:sz w:val="24"/>
          <w:szCs w:val="24"/>
        </w:rPr>
      </w:pPr>
      <w:r>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0C407B" w:rsidRDefault="000C407B">
      <w:pPr>
        <w:rPr>
          <w:rFonts w:ascii="Times New Roman" w:hAnsi="Times New Roman" w:cs="Times New Roman"/>
          <w:sz w:val="24"/>
          <w:szCs w:val="24"/>
        </w:rPr>
      </w:pPr>
      <w:r>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0C407B" w:rsidRDefault="000C407B">
      <w:pPr>
        <w:rPr>
          <w:rFonts w:ascii="Times New Roman" w:hAnsi="Times New Roman" w:cs="Times New Roman"/>
          <w:sz w:val="24"/>
          <w:szCs w:val="24"/>
        </w:rPr>
      </w:pPr>
      <w:r>
        <w:rPr>
          <w:rFonts w:ascii="Times New Roman" w:hAnsi="Times New Roman" w:cs="Times New Roman"/>
          <w:sz w:val="24"/>
          <w:szCs w:val="24"/>
        </w:rPr>
        <w:t>-привлечение средств из районного бюджета  на восстановление пастбищ;</w:t>
      </w:r>
    </w:p>
    <w:p w:rsidR="000C407B" w:rsidRDefault="000C407B">
      <w:pPr>
        <w:rPr>
          <w:rFonts w:ascii="Times New Roman" w:hAnsi="Times New Roman" w:cs="Times New Roman"/>
          <w:sz w:val="24"/>
          <w:szCs w:val="24"/>
        </w:rPr>
      </w:pPr>
      <w:r>
        <w:rPr>
          <w:rFonts w:ascii="Times New Roman" w:hAnsi="Times New Roman" w:cs="Times New Roman"/>
          <w:sz w:val="24"/>
          <w:szCs w:val="24"/>
        </w:rPr>
        <w:t>-помощь населению в реализации мяса с личных подсобных хозяйств;</w:t>
      </w:r>
    </w:p>
    <w:p w:rsidR="000C407B" w:rsidRDefault="000C407B">
      <w:pPr>
        <w:rPr>
          <w:rFonts w:ascii="Times New Roman" w:hAnsi="Times New Roman" w:cs="Times New Roman"/>
          <w:sz w:val="24"/>
          <w:szCs w:val="24"/>
        </w:rPr>
      </w:pPr>
      <w:r>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0C407B" w:rsidRDefault="000C407B">
      <w:pPr>
        <w:rPr>
          <w:rFonts w:ascii="Times New Roman" w:hAnsi="Times New Roman" w:cs="Times New Roman"/>
          <w:sz w:val="24"/>
          <w:szCs w:val="24"/>
        </w:rPr>
      </w:pPr>
      <w:r>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0C407B" w:rsidRDefault="000C407B">
      <w:pPr>
        <w:rPr>
          <w:rFonts w:ascii="Times New Roman" w:hAnsi="Times New Roman" w:cs="Times New Roman"/>
          <w:sz w:val="24"/>
          <w:szCs w:val="24"/>
        </w:rPr>
      </w:pPr>
      <w:r>
        <w:rPr>
          <w:rFonts w:ascii="Times New Roman" w:hAnsi="Times New Roman" w:cs="Times New Roman"/>
          <w:sz w:val="24"/>
          <w:szCs w:val="24"/>
        </w:rPr>
        <w:t> -помощь членам их семей в устройстве на работу;</w:t>
      </w:r>
    </w:p>
    <w:p w:rsidR="000C407B" w:rsidRDefault="000C407B">
      <w:pPr>
        <w:rPr>
          <w:rFonts w:ascii="Times New Roman" w:hAnsi="Times New Roman" w:cs="Times New Roman"/>
          <w:sz w:val="24"/>
          <w:szCs w:val="24"/>
        </w:rPr>
      </w:pPr>
      <w:r>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C407B" w:rsidRDefault="000C407B">
      <w:pPr>
        <w:rPr>
          <w:rFonts w:ascii="Times New Roman" w:hAnsi="Times New Roman" w:cs="Times New Roman"/>
          <w:sz w:val="24"/>
          <w:szCs w:val="24"/>
        </w:rPr>
      </w:pPr>
      <w:r>
        <w:rPr>
          <w:rFonts w:ascii="Times New Roman" w:hAnsi="Times New Roman" w:cs="Times New Roman"/>
          <w:sz w:val="24"/>
          <w:szCs w:val="24"/>
        </w:rPr>
        <w:t>4.    Содействие в обеспечении социальной поддержки слабозащищенным слоям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-консультирование, помощь в получении субсидий, пособий различных льготных выплат;</w:t>
      </w:r>
    </w:p>
    <w:p w:rsidR="000C407B" w:rsidRDefault="000C407B">
      <w:pPr>
        <w:rPr>
          <w:rFonts w:ascii="Times New Roman" w:hAnsi="Times New Roman" w:cs="Times New Roman"/>
          <w:sz w:val="24"/>
          <w:szCs w:val="24"/>
        </w:rPr>
      </w:pPr>
      <w:r>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C407B" w:rsidRDefault="000C407B">
      <w:pPr>
        <w:rPr>
          <w:rFonts w:ascii="Times New Roman" w:hAnsi="Times New Roman" w:cs="Times New Roman"/>
          <w:sz w:val="24"/>
          <w:szCs w:val="24"/>
        </w:rPr>
      </w:pPr>
      <w:r>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0C407B" w:rsidRDefault="000C407B">
      <w:pPr>
        <w:rPr>
          <w:rFonts w:ascii="Times New Roman" w:hAnsi="Times New Roman" w:cs="Times New Roman"/>
          <w:sz w:val="24"/>
          <w:szCs w:val="24"/>
        </w:rPr>
      </w:pPr>
      <w:r>
        <w:rPr>
          <w:rFonts w:ascii="Times New Roman" w:hAnsi="Times New Roman" w:cs="Times New Roman"/>
          <w:sz w:val="24"/>
          <w:szCs w:val="24"/>
        </w:rPr>
        <w:t> -по Программе «Устойчивое развитие сельский территорий» реконструкция водопроводных сетей на территории Ширинского сельсовета ;</w:t>
      </w:r>
    </w:p>
    <w:p w:rsidR="000C407B" w:rsidRDefault="000C407B">
      <w:pPr>
        <w:rPr>
          <w:rFonts w:ascii="Times New Roman" w:hAnsi="Times New Roman" w:cs="Times New Roman"/>
          <w:sz w:val="24"/>
          <w:szCs w:val="24"/>
        </w:rPr>
      </w:pPr>
      <w:r>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0C407B" w:rsidRDefault="000C407B">
      <w:pPr>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7.   Освещение населенных пунктов поселения  на  должном  уровне.</w:t>
      </w:r>
    </w:p>
    <w:p w:rsidR="000C407B" w:rsidRDefault="000C407B">
      <w:pPr>
        <w:rPr>
          <w:rFonts w:ascii="Times New Roman" w:hAnsi="Times New Roman" w:cs="Times New Roman"/>
          <w:sz w:val="24"/>
          <w:szCs w:val="24"/>
        </w:rPr>
      </w:pPr>
      <w:r>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0C407B" w:rsidRDefault="000C407B">
      <w:pPr>
        <w:rPr>
          <w:rFonts w:ascii="Times New Roman" w:hAnsi="Times New Roman" w:cs="Times New Roman"/>
          <w:sz w:val="24"/>
          <w:szCs w:val="24"/>
        </w:rPr>
      </w:pPr>
      <w:r>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Система основных программных мероприятий по развитию Ширинского  сельского поселения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C407B" w:rsidRDefault="000C407B">
      <w:pPr>
        <w:rPr>
          <w:rFonts w:ascii="Times New Roman" w:hAnsi="Times New Roman" w:cs="Times New Roman"/>
          <w:sz w:val="24"/>
          <w:szCs w:val="24"/>
        </w:rPr>
      </w:pPr>
      <w:r>
        <w:rPr>
          <w:rFonts w:ascii="Times New Roman" w:hAnsi="Times New Roman" w:cs="Times New Roman"/>
          <w:sz w:val="24"/>
          <w:szCs w:val="24"/>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Мероприятия Программы  комплексного развития  социальной  инфраструктуры  сельского поселения Администрации Ширинского сельсовета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2017-2021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sidRPr="0031285E">
        <w:rPr>
          <w:rFonts w:ascii="Times New Roman" w:hAnsi="Times New Roman" w:cs="Times New Roman"/>
          <w:b/>
          <w:bCs/>
          <w:sz w:val="24"/>
          <w:szCs w:val="24"/>
        </w:rPr>
        <w:t>Состав мероприятий по совершенствованию сферы управления и развития   сельского поселения Администрации Ширинского сельсовета.</w:t>
      </w:r>
    </w:p>
    <w:p w:rsidR="000C407B" w:rsidRPr="0031285E" w:rsidRDefault="000C407B">
      <w:pPr>
        <w:rPr>
          <w:rFonts w:ascii="Times New Roman" w:hAnsi="Times New Roman" w:cs="Times New Roman"/>
          <w:b/>
          <w:bCs/>
          <w:sz w:val="24"/>
          <w:szCs w:val="24"/>
        </w:rPr>
      </w:pPr>
    </w:p>
    <w:p w:rsidR="000C407B" w:rsidRPr="0031285E" w:rsidRDefault="000C407B">
      <w:pP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443"/>
        <w:gridCol w:w="2710"/>
        <w:gridCol w:w="1788"/>
        <w:gridCol w:w="1757"/>
        <w:gridCol w:w="2677"/>
      </w:tblGrid>
      <w:tr w:rsidR="000C407B" w:rsidRPr="0031285E">
        <w:trPr>
          <w:trHeight w:val="494"/>
        </w:trPr>
        <w:tc>
          <w:tcPr>
            <w:tcW w:w="44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31285E" w:rsidRDefault="000C407B">
            <w:pPr>
              <w:rPr>
                <w:b/>
                <w:bCs/>
              </w:rPr>
            </w:pPr>
            <w:r w:rsidRPr="0031285E">
              <w:rPr>
                <w:rFonts w:ascii="Times New Roman" w:hAnsi="Times New Roman" w:cs="Times New Roman"/>
                <w:b/>
                <w:bCs/>
                <w:sz w:val="24"/>
                <w:szCs w:val="24"/>
              </w:rPr>
              <w:t>№</w:t>
            </w:r>
          </w:p>
        </w:tc>
        <w:tc>
          <w:tcPr>
            <w:tcW w:w="271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31285E" w:rsidRDefault="000C407B">
            <w:pPr>
              <w:rPr>
                <w:b/>
                <w:bCs/>
              </w:rPr>
            </w:pPr>
            <w:r w:rsidRPr="0031285E">
              <w:rPr>
                <w:rFonts w:ascii="Times New Roman" w:hAnsi="Times New Roman" w:cs="Times New Roman"/>
                <w:b/>
                <w:bCs/>
                <w:sz w:val="24"/>
                <w:szCs w:val="24"/>
              </w:rPr>
              <w:t>Содержание мероприятия</w:t>
            </w:r>
          </w:p>
        </w:tc>
        <w:tc>
          <w:tcPr>
            <w:tcW w:w="178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31285E" w:rsidRDefault="000C407B">
            <w:pPr>
              <w:rPr>
                <w:b/>
                <w:bCs/>
              </w:rPr>
            </w:pPr>
            <w:r w:rsidRPr="0031285E">
              <w:rPr>
                <w:rFonts w:ascii="Times New Roman" w:hAnsi="Times New Roman" w:cs="Times New Roman"/>
                <w:b/>
                <w:bCs/>
                <w:sz w:val="24"/>
                <w:szCs w:val="24"/>
              </w:rPr>
              <w:t>Ответственный исполнитель</w:t>
            </w:r>
          </w:p>
        </w:tc>
        <w:tc>
          <w:tcPr>
            <w:tcW w:w="175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31285E" w:rsidRDefault="000C407B">
            <w:pPr>
              <w:rPr>
                <w:b/>
                <w:bCs/>
              </w:rPr>
            </w:pPr>
            <w:r w:rsidRPr="0031285E">
              <w:rPr>
                <w:rFonts w:ascii="Times New Roman" w:hAnsi="Times New Roman" w:cs="Times New Roman"/>
                <w:b/>
                <w:bCs/>
                <w:sz w:val="24"/>
                <w:szCs w:val="24"/>
              </w:rPr>
              <w:t>Сроки выполнения</w:t>
            </w:r>
          </w:p>
        </w:tc>
        <w:tc>
          <w:tcPr>
            <w:tcW w:w="26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31285E" w:rsidRDefault="000C407B">
            <w:pPr>
              <w:rPr>
                <w:b/>
                <w:bCs/>
              </w:rPr>
            </w:pPr>
            <w:r w:rsidRPr="0031285E">
              <w:rPr>
                <w:rFonts w:ascii="Times New Roman" w:hAnsi="Times New Roman" w:cs="Times New Roman"/>
                <w:b/>
                <w:bCs/>
                <w:sz w:val="24"/>
                <w:szCs w:val="24"/>
              </w:rPr>
              <w:t>Ожидаемые результаты</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2</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Ежегодный план мероприятий по реализации Программы</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3</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4</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Поддержки и развитие  малого  и  среднего   предпринимательства  в  сельском поселении совместно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 2017 -2021гг.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Повышение предпринимательской активности в сельском  поселении</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t>5</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6</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1749E1" w:rsidRDefault="000C407B">
            <w:r w:rsidRPr="001749E1">
              <w:rPr>
                <w:rFonts w:ascii="Times New Roman" w:hAnsi="Times New Roman" w:cs="Times New Roman"/>
                <w:sz w:val="24"/>
                <w:szCs w:val="24"/>
              </w:rPr>
              <w:t>Совершенствование системы принятия и исполнения местного бюджета</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1749E1" w:rsidRDefault="000C407B">
            <w:pPr>
              <w:rPr>
                <w:rFonts w:ascii="Times New Roman" w:hAnsi="Times New Roman" w:cs="Times New Roman"/>
                <w:sz w:val="24"/>
                <w:szCs w:val="24"/>
              </w:rPr>
            </w:pPr>
          </w:p>
          <w:p w:rsidR="000C407B" w:rsidRPr="001749E1" w:rsidRDefault="000C407B">
            <w:r w:rsidRPr="001749E1">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1749E1" w:rsidRDefault="000C407B">
            <w:r w:rsidRPr="001749E1">
              <w:rPr>
                <w:rFonts w:ascii="Times New Roman" w:hAnsi="Times New Roman" w:cs="Times New Roman"/>
                <w:sz w:val="24"/>
                <w:szCs w:val="24"/>
              </w:rPr>
              <w:t>2017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1749E1" w:rsidRDefault="000C407B">
            <w:pPr>
              <w:rPr>
                <w:rFonts w:ascii="Times New Roman" w:hAnsi="Times New Roman" w:cs="Times New Roman"/>
                <w:sz w:val="24"/>
                <w:szCs w:val="24"/>
              </w:rPr>
            </w:pPr>
            <w:r w:rsidRPr="001749E1">
              <w:rPr>
                <w:rFonts w:ascii="Times New Roman" w:hAnsi="Times New Roman" w:cs="Times New Roman"/>
                <w:sz w:val="24"/>
                <w:szCs w:val="24"/>
              </w:rPr>
              <w:t>Повышение эффективности бюджетного процесса на местном уровне</w:t>
            </w:r>
          </w:p>
          <w:p w:rsidR="000C407B" w:rsidRPr="001749E1" w:rsidRDefault="000C407B">
            <w:r w:rsidRPr="001749E1">
              <w:rPr>
                <w:rFonts w:ascii="Times New Roman" w:hAnsi="Times New Roman" w:cs="Times New Roman"/>
                <w:sz w:val="24"/>
                <w:szCs w:val="24"/>
              </w:rPr>
              <w:t>(Наработка нормативной базы)</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7</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жилищно-коммунальных услуг</w:t>
            </w:r>
          </w:p>
          <w:p w:rsidR="000C407B" w:rsidRPr="007931BD" w:rsidRDefault="000C407B">
            <w:r>
              <w:rPr>
                <w:rFonts w:ascii="Times New Roman" w:hAnsi="Times New Roman" w:cs="Times New Roman"/>
                <w:sz w:val="24"/>
                <w:szCs w:val="24"/>
              </w:rPr>
              <w:t>( разработка и реализация мероприятий по развитию коммунального комплекса   поселения</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8</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Разработка системы контроля   и регулирования потребительского рынка в  поселении (полиция, Роспотребнадзор)</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9</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Выявление отклонений основных  фактических показателей  развития поселения от запланированных</w:t>
            </w:r>
          </w:p>
          <w:p w:rsidR="000C407B" w:rsidRPr="007931BD" w:rsidRDefault="000C407B">
            <w:r>
              <w:rPr>
                <w:rFonts w:ascii="Times New Roman" w:hAnsi="Times New Roman" w:cs="Times New Roman"/>
                <w:sz w:val="24"/>
                <w:szCs w:val="24"/>
              </w:rPr>
              <w:t>(  Глава поселения)</w:t>
            </w:r>
          </w:p>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10</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Улучшение экологической ситуации, сохранение природных ресурсов поселения</w:t>
            </w:r>
          </w:p>
          <w:p w:rsidR="000C407B" w:rsidRPr="007931BD" w:rsidRDefault="000C407B"/>
        </w:tc>
      </w:tr>
      <w:tr w:rsidR="000C407B" w:rsidRPr="007931BD">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11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0C407B" w:rsidRDefault="000C407B">
            <w:pPr>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0C407B" w:rsidRPr="007931BD" w:rsidRDefault="000C407B">
            <w:r>
              <w:rPr>
                <w:rFonts w:ascii="Times New Roman" w:hAnsi="Times New Roman" w:cs="Times New Roman"/>
                <w:sz w:val="24"/>
                <w:szCs w:val="24"/>
              </w:rPr>
              <w:t>Выявление потребности в кредитных ресурсах.</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p>
          <w:p w:rsidR="000C407B" w:rsidRPr="007931BD" w:rsidRDefault="000C407B">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Развитие ЛПХ на территории поселений </w:t>
            </w:r>
          </w:p>
          <w:p w:rsidR="000C407B" w:rsidRPr="007931BD" w:rsidRDefault="000C407B">
            <w:r>
              <w:rPr>
                <w:rFonts w:ascii="Times New Roman" w:hAnsi="Times New Roman" w:cs="Times New Roman"/>
                <w:sz w:val="24"/>
                <w:szCs w:val="24"/>
              </w:rPr>
              <w:t>(Глава поселения и конкурсная комиссия поселения)</w:t>
            </w:r>
          </w:p>
        </w:tc>
      </w:tr>
    </w:tbl>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Состав    мероприятий  по   обеспечению    условий   функционирования   и   поддержанию       работоспособности   основных  элементов поселения Ширинского сельсовета</w:t>
      </w:r>
    </w:p>
    <w:tbl>
      <w:tblPr>
        <w:tblW w:w="0" w:type="auto"/>
        <w:tblInd w:w="-8" w:type="dxa"/>
        <w:tblCellMar>
          <w:left w:w="10" w:type="dxa"/>
          <w:right w:w="10" w:type="dxa"/>
        </w:tblCellMar>
        <w:tblLook w:val="0000"/>
      </w:tblPr>
      <w:tblGrid>
        <w:gridCol w:w="683"/>
        <w:gridCol w:w="2825"/>
        <w:gridCol w:w="1573"/>
        <w:gridCol w:w="1404"/>
        <w:gridCol w:w="2890"/>
      </w:tblGrid>
      <w:tr w:rsidR="000C407B" w:rsidRPr="007931BD">
        <w:trPr>
          <w:trHeight w:val="494"/>
        </w:trPr>
        <w:tc>
          <w:tcPr>
            <w:tcW w:w="68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w:t>
            </w:r>
          </w:p>
        </w:tc>
        <w:tc>
          <w:tcPr>
            <w:tcW w:w="2825"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Содержание мероприятия</w:t>
            </w:r>
          </w:p>
        </w:tc>
        <w:tc>
          <w:tcPr>
            <w:tcW w:w="157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0C407B" w:rsidRPr="007931BD" w:rsidRDefault="000C407B">
            <w:r>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Сроки выполнения</w:t>
            </w:r>
          </w:p>
        </w:tc>
        <w:tc>
          <w:tcPr>
            <w:tcW w:w="289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b/>
                <w:bCs/>
                <w:sz w:val="24"/>
                <w:szCs w:val="24"/>
              </w:rPr>
              <w:t>Ожидаемые результаты</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t>1</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местный бюджет</w:t>
            </w:r>
          </w:p>
          <w:p w:rsidR="000C407B" w:rsidRDefault="000C407B">
            <w:pPr>
              <w:rPr>
                <w:rFonts w:ascii="Times New Roman" w:hAnsi="Times New Roman" w:cs="Times New Roman"/>
                <w:sz w:val="24"/>
                <w:szCs w:val="24"/>
              </w:rPr>
            </w:pPr>
            <w:r>
              <w:rPr>
                <w:rFonts w:ascii="Times New Roman" w:hAnsi="Times New Roman" w:cs="Times New Roman"/>
                <w:sz w:val="24"/>
                <w:szCs w:val="24"/>
              </w:rPr>
              <w:t>2 025 тыс. руб. в год</w:t>
            </w:r>
          </w:p>
          <w:p w:rsidR="000C407B" w:rsidRPr="007931BD" w:rsidRDefault="000C407B"/>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 2017-2021гг.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Обеспечение безопасности дорожного  движения  и транспортной доступности населенных пунктов сельского  поселения</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местный бюджет </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3</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Местный бюджет</w:t>
            </w:r>
          </w:p>
          <w:p w:rsidR="000C407B" w:rsidRPr="007931BD" w:rsidRDefault="000C407B"/>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Обеспечение населения необходимыми социальными услугами </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4</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Формирование условий для развития  личных подсобных хозяйств  </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Местный бюджет</w:t>
            </w:r>
          </w:p>
          <w:p w:rsidR="000C407B" w:rsidRPr="007931BD" w:rsidRDefault="000C407B">
            <w:r>
              <w:rPr>
                <w:rFonts w:ascii="Times New Roman" w:hAnsi="Times New Roman" w:cs="Times New Roman"/>
                <w:sz w:val="24"/>
                <w:szCs w:val="24"/>
              </w:rPr>
              <w:t xml:space="preserve"> </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5</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Местный бюджет </w:t>
            </w:r>
          </w:p>
          <w:p w:rsidR="000C407B" w:rsidRPr="007931BD" w:rsidRDefault="000C407B"/>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Повышение активности населения, нацеливание на здоровый образ жизни</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6</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Благоустройство территории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Местный бюджет</w:t>
            </w:r>
          </w:p>
          <w:p w:rsidR="000C407B" w:rsidRPr="007931BD" w:rsidRDefault="000C407B">
            <w:r>
              <w:rPr>
                <w:rFonts w:ascii="Times New Roman" w:hAnsi="Times New Roman" w:cs="Times New Roman"/>
                <w:sz w:val="24"/>
                <w:szCs w:val="24"/>
              </w:rPr>
              <w:t>4 699 тыс.руб. в год</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Благоустроительные работы в населенных пунктах поселения,  освещение улиц</w:t>
            </w:r>
          </w:p>
        </w:tc>
      </w:tr>
      <w:tr w:rsidR="000C407B" w:rsidRPr="007931BD">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7</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Освещение  территории  сельского поселения</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Default="000C407B">
            <w:pPr>
              <w:rPr>
                <w:rFonts w:ascii="Times New Roman" w:hAnsi="Times New Roman" w:cs="Times New Roman"/>
                <w:sz w:val="24"/>
                <w:szCs w:val="24"/>
              </w:rPr>
            </w:pPr>
            <w:r>
              <w:rPr>
                <w:rFonts w:ascii="Times New Roman" w:hAnsi="Times New Roman" w:cs="Times New Roman"/>
                <w:sz w:val="24"/>
                <w:szCs w:val="24"/>
              </w:rPr>
              <w:t>Местный бюджет</w:t>
            </w:r>
          </w:p>
          <w:p w:rsidR="000C407B" w:rsidRPr="007931BD" w:rsidRDefault="000C407B">
            <w:r>
              <w:rPr>
                <w:rFonts w:ascii="Times New Roman" w:hAnsi="Times New Roman" w:cs="Times New Roman"/>
                <w:sz w:val="24"/>
                <w:szCs w:val="24"/>
              </w:rPr>
              <w:t>2 749 тыс.рублей</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0C407B" w:rsidRPr="007931BD" w:rsidRDefault="000C407B">
            <w:r>
              <w:rPr>
                <w:rFonts w:ascii="Times New Roman" w:hAnsi="Times New Roman" w:cs="Times New Roman"/>
                <w:sz w:val="24"/>
                <w:szCs w:val="24"/>
              </w:rPr>
              <w:t xml:space="preserve">Работы  по  освещению улиц  и  установке    дополнительных светильников. </w:t>
            </w:r>
          </w:p>
        </w:tc>
      </w:tr>
    </w:tbl>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Развитие и поддержка малого предпринимательства</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0C407B" w:rsidRDefault="000C407B">
      <w:pPr>
        <w:rPr>
          <w:rFonts w:ascii="Times New Roman" w:hAnsi="Times New Roman" w:cs="Times New Roman"/>
          <w:sz w:val="24"/>
          <w:szCs w:val="24"/>
        </w:rPr>
      </w:pPr>
      <w:r>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0C407B" w:rsidRDefault="000C407B">
      <w:pPr>
        <w:rPr>
          <w:rFonts w:ascii="Times New Roman" w:hAnsi="Times New Roman" w:cs="Times New Roman"/>
          <w:sz w:val="24"/>
          <w:szCs w:val="24"/>
        </w:rPr>
      </w:pPr>
      <w:r>
        <w:rPr>
          <w:rFonts w:ascii="Times New Roman" w:hAnsi="Times New Roman" w:cs="Times New Roman"/>
          <w:sz w:val="24"/>
          <w:szCs w:val="24"/>
        </w:rPr>
        <w:t>Основные задачи:</w:t>
      </w:r>
    </w:p>
    <w:p w:rsidR="000C407B" w:rsidRDefault="000C407B">
      <w:pPr>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0C407B" w:rsidRDefault="000C407B">
      <w:pPr>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0C407B" w:rsidRDefault="000C407B">
      <w:pPr>
        <w:rPr>
          <w:rFonts w:ascii="Times New Roman" w:hAnsi="Times New Roman" w:cs="Times New Roman"/>
          <w:sz w:val="24"/>
          <w:szCs w:val="24"/>
        </w:rPr>
      </w:pPr>
      <w:r>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0C407B" w:rsidRDefault="000C407B">
      <w:pPr>
        <w:rPr>
          <w:rFonts w:ascii="Times New Roman" w:hAnsi="Times New Roman" w:cs="Times New Roman"/>
          <w:sz w:val="24"/>
          <w:szCs w:val="24"/>
        </w:rPr>
      </w:pPr>
      <w:r>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0C407B" w:rsidRDefault="000C407B">
      <w:pPr>
        <w:rPr>
          <w:rFonts w:ascii="Times New Roman" w:hAnsi="Times New Roman" w:cs="Times New Roman"/>
          <w:sz w:val="24"/>
          <w:szCs w:val="24"/>
        </w:rPr>
      </w:pPr>
      <w:r>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0C407B" w:rsidRDefault="000C407B">
      <w:pPr>
        <w:rPr>
          <w:rFonts w:ascii="Times New Roman" w:hAnsi="Times New Roman" w:cs="Times New Roman"/>
          <w:sz w:val="24"/>
          <w:szCs w:val="24"/>
        </w:rPr>
      </w:pPr>
      <w:r>
        <w:rPr>
          <w:rFonts w:ascii="Times New Roman" w:hAnsi="Times New Roman" w:cs="Times New Roman"/>
          <w:sz w:val="24"/>
          <w:szCs w:val="24"/>
        </w:rPr>
        <w:t>поддержка в продвижении местных товаропроизводителей посредством ярмарочно-выставочных   мероприятий.</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1) организация мероприятий  по сбыту  сельскохозяйственной продукции; </w:t>
      </w:r>
    </w:p>
    <w:p w:rsidR="000C407B" w:rsidRDefault="000C407B">
      <w:pPr>
        <w:rPr>
          <w:rFonts w:ascii="Times New Roman" w:hAnsi="Times New Roman" w:cs="Times New Roman"/>
          <w:sz w:val="24"/>
          <w:szCs w:val="24"/>
        </w:rPr>
      </w:pPr>
      <w:r>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3) развитие народных ремесел, туризма;</w:t>
      </w:r>
    </w:p>
    <w:p w:rsidR="000C407B" w:rsidRDefault="000C407B">
      <w:pPr>
        <w:rPr>
          <w:rFonts w:ascii="Times New Roman" w:hAnsi="Times New Roman" w:cs="Times New Roman"/>
          <w:sz w:val="24"/>
          <w:szCs w:val="24"/>
        </w:rPr>
      </w:pPr>
      <w:r>
        <w:rPr>
          <w:rFonts w:ascii="Times New Roman" w:hAnsi="Times New Roman" w:cs="Times New Roman"/>
          <w:sz w:val="24"/>
          <w:szCs w:val="24"/>
        </w:rPr>
        <w:t>4) бытовые услуги (ремонт, реставрация и пошив обуви; ремонт и пошив верхней одежды; мастерские по ремонту бытовой техники, мастерские по ремонтц транспортных средств, цеха по изготовлению и ремонту мебели, , сауна, ритуальные услуги, фотография; парикмахерские и др.)</w:t>
      </w:r>
    </w:p>
    <w:p w:rsidR="000C407B" w:rsidRDefault="000C407B">
      <w:pPr>
        <w:rPr>
          <w:rFonts w:ascii="Times New Roman" w:hAnsi="Times New Roman" w:cs="Times New Roman"/>
          <w:sz w:val="24"/>
          <w:szCs w:val="24"/>
        </w:rPr>
      </w:pPr>
      <w:r>
        <w:rPr>
          <w:rFonts w:ascii="Times New Roman" w:hAnsi="Times New Roman" w:cs="Times New Roman"/>
          <w:sz w:val="24"/>
          <w:szCs w:val="24"/>
        </w:rPr>
        <w:t>5) строительство, в том числе жилья;</w:t>
      </w:r>
    </w:p>
    <w:p w:rsidR="000C407B" w:rsidRDefault="000C407B">
      <w:pPr>
        <w:rPr>
          <w:rFonts w:ascii="Times New Roman" w:hAnsi="Times New Roman" w:cs="Times New Roman"/>
          <w:sz w:val="24"/>
          <w:szCs w:val="24"/>
        </w:rPr>
      </w:pPr>
      <w:r>
        <w:rPr>
          <w:rFonts w:ascii="Times New Roman" w:hAnsi="Times New Roman" w:cs="Times New Roman"/>
          <w:sz w:val="24"/>
          <w:szCs w:val="24"/>
        </w:rPr>
        <w:t>6) выполнение дорожных работ;</w:t>
      </w:r>
    </w:p>
    <w:p w:rsidR="000C407B" w:rsidRDefault="000C407B">
      <w:pPr>
        <w:rPr>
          <w:rFonts w:ascii="Times New Roman" w:hAnsi="Times New Roman" w:cs="Times New Roman"/>
          <w:sz w:val="24"/>
          <w:szCs w:val="24"/>
        </w:rPr>
      </w:pPr>
      <w:r>
        <w:rPr>
          <w:rFonts w:ascii="Times New Roman" w:hAnsi="Times New Roman" w:cs="Times New Roman"/>
          <w:sz w:val="24"/>
          <w:szCs w:val="24"/>
        </w:rPr>
        <w:t>7) производство строительных материалов;</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0C407B" w:rsidRDefault="000C407B">
      <w:pPr>
        <w:rPr>
          <w:rFonts w:ascii="Times New Roman" w:hAnsi="Times New Roman" w:cs="Times New Roman"/>
          <w:sz w:val="24"/>
          <w:szCs w:val="24"/>
        </w:rPr>
      </w:pPr>
      <w:r>
        <w:rPr>
          <w:rFonts w:ascii="Times New Roman" w:hAnsi="Times New Roman" w:cs="Times New Roman"/>
          <w:sz w:val="24"/>
          <w:szCs w:val="24"/>
        </w:rPr>
        <w:t>Проведение различных конкурсов среди предпринимателей.</w:t>
      </w:r>
    </w:p>
    <w:p w:rsidR="000C407B" w:rsidRDefault="000C407B">
      <w:pPr>
        <w:rPr>
          <w:rFonts w:ascii="Times New Roman" w:hAnsi="Times New Roman" w:cs="Times New Roman"/>
          <w:sz w:val="24"/>
          <w:szCs w:val="24"/>
          <w:u w:val="single"/>
        </w:rPr>
      </w:pPr>
      <w:r>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Развитие коммунального комплекса</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0C407B" w:rsidRDefault="000C407B">
      <w:pPr>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0C407B" w:rsidRDefault="000C407B">
      <w:pPr>
        <w:rPr>
          <w:rFonts w:ascii="Times New Roman" w:hAnsi="Times New Roman" w:cs="Times New Roman"/>
          <w:sz w:val="24"/>
          <w:szCs w:val="24"/>
          <w:shd w:val="clear" w:color="auto" w:fill="FFFFFF"/>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C407B" w:rsidRDefault="000C407B">
      <w:pPr>
        <w:rPr>
          <w:rFonts w:ascii="Times New Roman" w:hAnsi="Times New Roman" w:cs="Times New Roman"/>
          <w:sz w:val="24"/>
          <w:szCs w:val="24"/>
          <w:u w:val="single"/>
        </w:rPr>
      </w:pPr>
      <w:r w:rsidRPr="001749E1">
        <w:rPr>
          <w:rFonts w:ascii="Times New Roman" w:hAnsi="Times New Roman" w:cs="Times New Roman"/>
          <w:sz w:val="24"/>
          <w:szCs w:val="24"/>
          <w:shd w:val="clear" w:color="auto" w:fill="FFFFFF"/>
        </w:rPr>
        <w:t>В целях привлечения инвестиций в коммунальную инфраструктуру сельского поселения , согласно закону «О водоснабжении и водоотведении», фз о теплоснабжении, фз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 xml:space="preserve"> Благоустройство</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 xml:space="preserve"> Обеспечение безопасности населения</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беспризорности и преступности;</w:t>
      </w:r>
    </w:p>
    <w:p w:rsidR="000C407B" w:rsidRDefault="000C407B">
      <w:pPr>
        <w:rPr>
          <w:rFonts w:ascii="Times New Roman" w:hAnsi="Times New Roman" w:cs="Times New Roman"/>
          <w:sz w:val="24"/>
          <w:szCs w:val="24"/>
        </w:rPr>
      </w:pPr>
      <w:r>
        <w:rPr>
          <w:rFonts w:ascii="Times New Roman" w:hAnsi="Times New Roman" w:cs="Times New Roman"/>
          <w:sz w:val="24"/>
          <w:szCs w:val="24"/>
        </w:rPr>
        <w:t>- система социальной адаптации лиц, освободившихся из мест лишения свободы;</w:t>
      </w:r>
    </w:p>
    <w:p w:rsidR="000C407B" w:rsidRDefault="000C407B">
      <w:pPr>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0C407B" w:rsidRDefault="000C407B">
      <w:pPr>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u w:val="single"/>
        </w:rPr>
      </w:pPr>
      <w:r>
        <w:rPr>
          <w:rFonts w:ascii="Times New Roman" w:hAnsi="Times New Roman" w:cs="Times New Roman"/>
          <w:sz w:val="24"/>
          <w:szCs w:val="24"/>
          <w:u w:val="single"/>
        </w:rPr>
        <w:t>Социальное развитие поселения</w:t>
      </w:r>
    </w:p>
    <w:p w:rsidR="000C407B" w:rsidRDefault="000C407B">
      <w:pPr>
        <w:rPr>
          <w:rFonts w:ascii="Times New Roman" w:hAnsi="Times New Roman" w:cs="Times New Roman"/>
          <w:sz w:val="24"/>
          <w:szCs w:val="24"/>
          <w:u w:val="single"/>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0C407B" w:rsidRDefault="000C407B">
      <w:pPr>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Таким образом, Программа развития  сельского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0C407B" w:rsidRDefault="000C407B">
      <w:pPr>
        <w:rPr>
          <w:rFonts w:ascii="Times New Roman" w:hAnsi="Times New Roman" w:cs="Times New Roman"/>
          <w:sz w:val="24"/>
          <w:szCs w:val="24"/>
        </w:rPr>
      </w:pPr>
      <w:r>
        <w:rPr>
          <w:rFonts w:ascii="Times New Roman" w:hAnsi="Times New Roman" w:cs="Times New Roman"/>
          <w:sz w:val="24"/>
          <w:szCs w:val="24"/>
        </w:rPr>
        <w:t>5.   Оценка эффективности мероприятий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6.    Организация  контроля  за реализацией Программы</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0C407B" w:rsidRDefault="000C407B">
      <w:pPr>
        <w:rPr>
          <w:rFonts w:ascii="Times New Roman" w:hAnsi="Times New Roman" w:cs="Times New Roman"/>
          <w:sz w:val="24"/>
          <w:szCs w:val="24"/>
        </w:rPr>
      </w:pPr>
      <w:r>
        <w:rPr>
          <w:rFonts w:ascii="Times New Roman" w:hAnsi="Times New Roman" w:cs="Times New Roman"/>
          <w:sz w:val="24"/>
          <w:szCs w:val="24"/>
        </w:rPr>
        <w:t>            - определение приоритетов, постановка оперативных и краткосрочных целей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 контроль за ходом реализации программы развития  социальной  инфраструктуры сельского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следующие действия:</w:t>
      </w:r>
    </w:p>
    <w:p w:rsidR="000C407B" w:rsidRDefault="000C407B">
      <w:pPr>
        <w:rPr>
          <w:rFonts w:ascii="Times New Roman" w:hAnsi="Times New Roman" w:cs="Times New Roman"/>
          <w:sz w:val="24"/>
          <w:szCs w:val="24"/>
        </w:rPr>
      </w:pPr>
      <w:r>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0C407B" w:rsidRDefault="000C407B">
      <w:pPr>
        <w:rPr>
          <w:rFonts w:ascii="Times New Roman" w:hAnsi="Times New Roman" w:cs="Times New Roman"/>
          <w:sz w:val="24"/>
          <w:szCs w:val="24"/>
        </w:rPr>
      </w:pPr>
      <w:r>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C407B" w:rsidRDefault="000C407B">
      <w:pPr>
        <w:rPr>
          <w:rFonts w:ascii="Times New Roman" w:hAnsi="Times New Roman" w:cs="Times New Roman"/>
          <w:sz w:val="24"/>
          <w:szCs w:val="24"/>
        </w:rPr>
      </w:pPr>
      <w:r>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по: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0C407B" w:rsidRDefault="000C407B">
      <w:pPr>
        <w:rPr>
          <w:rFonts w:ascii="Times New Roman" w:hAnsi="Times New Roman" w:cs="Times New Roman"/>
          <w:sz w:val="24"/>
          <w:szCs w:val="24"/>
        </w:rPr>
      </w:pPr>
      <w:r>
        <w:rPr>
          <w:rFonts w:ascii="Times New Roman" w:hAnsi="Times New Roman" w:cs="Times New Roman"/>
          <w:sz w:val="24"/>
          <w:szCs w:val="24"/>
        </w:rPr>
        <w:t>к финансированию из районного и областного бюджета на очередной финансовый год;</w:t>
      </w:r>
    </w:p>
    <w:p w:rsidR="000C407B" w:rsidRDefault="000C407B">
      <w:pPr>
        <w:rPr>
          <w:rFonts w:ascii="Times New Roman" w:hAnsi="Times New Roman" w:cs="Times New Roman"/>
          <w:sz w:val="24"/>
          <w:szCs w:val="24"/>
        </w:rPr>
      </w:pPr>
      <w:r>
        <w:rPr>
          <w:rFonts w:ascii="Times New Roman" w:hAnsi="Times New Roman" w:cs="Times New Roman"/>
          <w:sz w:val="24"/>
          <w:szCs w:val="24"/>
        </w:rPr>
        <w:t>            - составлению ежегодного плана действий по реализации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 реализации мероприятий Программы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Специалисты  администрации   сельского  поселения осуществляет следующие функции:</w:t>
      </w:r>
    </w:p>
    <w:p w:rsidR="000C407B" w:rsidRDefault="000C407B">
      <w:pPr>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-подготовка проектов программ поселения по приоритетным направлениям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C407B" w:rsidRDefault="000C407B">
      <w:pPr>
        <w:rPr>
          <w:rFonts w:ascii="Times New Roman" w:hAnsi="Times New Roman" w:cs="Times New Roman"/>
          <w:b/>
          <w:bCs/>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b/>
          <w:bCs/>
          <w:sz w:val="24"/>
          <w:szCs w:val="24"/>
        </w:rPr>
      </w:pPr>
      <w:r>
        <w:rPr>
          <w:rFonts w:ascii="Times New Roman" w:hAnsi="Times New Roman" w:cs="Times New Roman"/>
          <w:b/>
          <w:bCs/>
          <w:sz w:val="24"/>
          <w:szCs w:val="24"/>
        </w:rPr>
        <w:t>7.   Механизм обновления Программы</w:t>
      </w:r>
    </w:p>
    <w:p w:rsidR="000C407B" w:rsidRDefault="000C407B">
      <w:pPr>
        <w:rPr>
          <w:rFonts w:ascii="Times New Roman" w:hAnsi="Times New Roman" w:cs="Times New Roman"/>
          <w:b/>
          <w:bCs/>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при выявлении новых, необходимых к реализации мероприятий,</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0C407B" w:rsidRDefault="000C407B">
      <w:pPr>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8. Заключение</w:t>
      </w:r>
    </w:p>
    <w:p w:rsidR="000C407B" w:rsidRDefault="000C407B">
      <w:pPr>
        <w:rPr>
          <w:rFonts w:ascii="Times New Roman" w:hAnsi="Times New Roman" w:cs="Times New Roman"/>
          <w:sz w:val="24"/>
          <w:szCs w:val="24"/>
        </w:rPr>
      </w:pP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0C407B" w:rsidRDefault="000C407B">
      <w:pPr>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строительство  спортзала позволить   повысить   активность  населения  на здоровый образ жизни;  </w:t>
      </w:r>
    </w:p>
    <w:p w:rsidR="000C407B" w:rsidRDefault="000C407B">
      <w:pPr>
        <w:rPr>
          <w:rFonts w:ascii="Times New Roman" w:hAnsi="Times New Roman" w:cs="Times New Roman"/>
          <w:sz w:val="24"/>
          <w:szCs w:val="24"/>
        </w:rPr>
      </w:pPr>
      <w:r>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привлечения внебюджетных инвестиций в экономику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повышения благоустройства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формирования современного привлекательного имиджа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p>
    <w:p w:rsidR="000C407B" w:rsidRDefault="000C407B">
      <w:pPr>
        <w:rPr>
          <w:rFonts w:ascii="Times New Roman" w:hAnsi="Times New Roman" w:cs="Times New Roman"/>
          <w:sz w:val="24"/>
          <w:szCs w:val="24"/>
        </w:rPr>
      </w:pPr>
      <w:r>
        <w:rPr>
          <w:rFonts w:ascii="Times New Roman" w:hAnsi="Times New Roman" w:cs="Times New Roman"/>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0C407B" w:rsidRDefault="000C407B">
      <w:pPr>
        <w:rPr>
          <w:rFonts w:ascii="Times New Roman" w:hAnsi="Times New Roman" w:cs="Times New Roman"/>
          <w:sz w:val="24"/>
          <w:szCs w:val="24"/>
        </w:rPr>
      </w:pPr>
      <w:r>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0C407B" w:rsidRDefault="000C407B">
      <w:pPr>
        <w:rPr>
          <w:rFonts w:ascii="Times New Roman" w:hAnsi="Times New Roman" w:cs="Times New Roman"/>
          <w:sz w:val="24"/>
          <w:szCs w:val="24"/>
        </w:rPr>
      </w:pPr>
      <w:r>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0C407B" w:rsidRDefault="000C407B">
      <w:pPr>
        <w:rPr>
          <w:rFonts w:ascii="Times New Roman" w:hAnsi="Times New Roman" w:cs="Times New Roman"/>
          <w:sz w:val="24"/>
          <w:szCs w:val="24"/>
        </w:rPr>
      </w:pPr>
      <w:r>
        <w:rPr>
          <w:rFonts w:ascii="Times New Roman" w:hAnsi="Times New Roman" w:cs="Times New Roman"/>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0C407B" w:rsidRDefault="000C407B">
      <w:pPr>
        <w:rPr>
          <w:rFonts w:ascii="Times New Roman" w:hAnsi="Times New Roman" w:cs="Times New Roman"/>
          <w:sz w:val="24"/>
          <w:szCs w:val="24"/>
        </w:rPr>
      </w:pPr>
    </w:p>
    <w:p w:rsidR="000C407B" w:rsidRDefault="000C407B">
      <w:pPr>
        <w:spacing w:after="200" w:line="276" w:lineRule="auto"/>
      </w:pPr>
    </w:p>
    <w:sectPr w:rsidR="000C407B" w:rsidSect="00027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8C6"/>
    <w:multiLevelType w:val="hybridMultilevel"/>
    <w:tmpl w:val="60E8F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DAE44B5"/>
    <w:multiLevelType w:val="hybridMultilevel"/>
    <w:tmpl w:val="4C64FA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505"/>
    <w:rsid w:val="00027652"/>
    <w:rsid w:val="000C407B"/>
    <w:rsid w:val="000D18AB"/>
    <w:rsid w:val="001478E1"/>
    <w:rsid w:val="001530A4"/>
    <w:rsid w:val="001749E1"/>
    <w:rsid w:val="001D6381"/>
    <w:rsid w:val="00211E17"/>
    <w:rsid w:val="002210A3"/>
    <w:rsid w:val="0023791C"/>
    <w:rsid w:val="002B3DCB"/>
    <w:rsid w:val="002B76DC"/>
    <w:rsid w:val="0031285E"/>
    <w:rsid w:val="003528A0"/>
    <w:rsid w:val="00425876"/>
    <w:rsid w:val="00466B43"/>
    <w:rsid w:val="00471E56"/>
    <w:rsid w:val="004932F5"/>
    <w:rsid w:val="0057560A"/>
    <w:rsid w:val="00614A06"/>
    <w:rsid w:val="00671A08"/>
    <w:rsid w:val="00674C66"/>
    <w:rsid w:val="006B0748"/>
    <w:rsid w:val="007931BD"/>
    <w:rsid w:val="00820509"/>
    <w:rsid w:val="00847F6F"/>
    <w:rsid w:val="00880E49"/>
    <w:rsid w:val="00933393"/>
    <w:rsid w:val="00954DDE"/>
    <w:rsid w:val="0098382F"/>
    <w:rsid w:val="00A566A4"/>
    <w:rsid w:val="00A62C40"/>
    <w:rsid w:val="00A7674E"/>
    <w:rsid w:val="00AC2505"/>
    <w:rsid w:val="00B121B5"/>
    <w:rsid w:val="00BD3265"/>
    <w:rsid w:val="00BE76AD"/>
    <w:rsid w:val="00C84224"/>
    <w:rsid w:val="00CD4C72"/>
    <w:rsid w:val="00CF71CC"/>
    <w:rsid w:val="00D83392"/>
    <w:rsid w:val="00E7141B"/>
    <w:rsid w:val="00EA4A67"/>
    <w:rsid w:val="00EB2912"/>
    <w:rsid w:val="00F45061"/>
    <w:rsid w:val="00F51539"/>
    <w:rsid w:val="00FC7692"/>
    <w:rsid w:val="00FE6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48"/>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24</Pages>
  <Words>8541</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cp:revision>
  <cp:lastPrinted>2017-05-18T09:55:00Z</cp:lastPrinted>
  <dcterms:created xsi:type="dcterms:W3CDTF">2017-05-18T07:24:00Z</dcterms:created>
  <dcterms:modified xsi:type="dcterms:W3CDTF">2017-11-08T02:47:00Z</dcterms:modified>
</cp:coreProperties>
</file>