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38E" w:rsidRPr="007F038E" w:rsidRDefault="007F038E" w:rsidP="008A12A0">
      <w:pPr>
        <w:spacing w:after="300" w:line="240" w:lineRule="auto"/>
        <w:jc w:val="center"/>
        <w:outlineLvl w:val="0"/>
        <w:rPr>
          <w:rFonts w:ascii="OpenSans" w:eastAsia="Times New Roman" w:hAnsi="OpenSans" w:cs="Times New Roman"/>
          <w:b/>
          <w:bCs/>
          <w:color w:val="333333"/>
          <w:kern w:val="36"/>
          <w:sz w:val="27"/>
          <w:szCs w:val="27"/>
          <w:lang w:eastAsia="ru-RU"/>
        </w:rPr>
      </w:pPr>
      <w:r w:rsidRPr="007F038E">
        <w:rPr>
          <w:rFonts w:ascii="OpenSans" w:eastAsia="Times New Roman" w:hAnsi="OpenSans" w:cs="Times New Roman"/>
          <w:b/>
          <w:bCs/>
          <w:color w:val="333333"/>
          <w:kern w:val="36"/>
          <w:sz w:val="27"/>
          <w:szCs w:val="27"/>
          <w:lang w:eastAsia="ru-RU"/>
        </w:rPr>
        <w:t>Извещение о п</w:t>
      </w:r>
      <w:r w:rsidR="008A12A0">
        <w:rPr>
          <w:rFonts w:ascii="OpenSans" w:eastAsia="Times New Roman" w:hAnsi="OpenSans" w:cs="Times New Roman"/>
          <w:b/>
          <w:bCs/>
          <w:color w:val="333333"/>
          <w:kern w:val="36"/>
          <w:sz w:val="27"/>
          <w:szCs w:val="27"/>
          <w:lang w:eastAsia="ru-RU"/>
        </w:rPr>
        <w:t>роведении открытого конкурса № 11</w:t>
      </w:r>
      <w:r w:rsidRPr="007F038E">
        <w:rPr>
          <w:rFonts w:ascii="OpenSans" w:eastAsia="Times New Roman" w:hAnsi="OpenSans" w:cs="Times New Roman"/>
          <w:b/>
          <w:bCs/>
          <w:color w:val="333333"/>
          <w:kern w:val="36"/>
          <w:sz w:val="27"/>
          <w:szCs w:val="27"/>
          <w:lang w:eastAsia="ru-RU"/>
        </w:rPr>
        <w:t>-202</w:t>
      </w:r>
      <w:r w:rsidR="008A12A0">
        <w:rPr>
          <w:rFonts w:ascii="OpenSans" w:eastAsia="Times New Roman" w:hAnsi="OpenSans" w:cs="Times New Roman"/>
          <w:b/>
          <w:bCs/>
          <w:color w:val="333333"/>
          <w:kern w:val="36"/>
          <w:sz w:val="27"/>
          <w:szCs w:val="27"/>
          <w:lang w:eastAsia="ru-RU"/>
        </w:rPr>
        <w:t>4</w:t>
      </w:r>
      <w:r w:rsidRPr="007F038E">
        <w:rPr>
          <w:rFonts w:ascii="OpenSans" w:eastAsia="Times New Roman" w:hAnsi="OpenSans" w:cs="Times New Roman"/>
          <w:b/>
          <w:bCs/>
          <w:color w:val="333333"/>
          <w:kern w:val="36"/>
          <w:sz w:val="27"/>
          <w:szCs w:val="27"/>
          <w:lang w:eastAsia="ru-RU"/>
        </w:rPr>
        <w:t xml:space="preserve"> среди перевозчиков</w:t>
      </w:r>
    </w:p>
    <w:p w:rsidR="007F038E" w:rsidRPr="007F038E" w:rsidRDefault="007F038E" w:rsidP="008A12A0">
      <w:pPr>
        <w:spacing w:after="300" w:line="240" w:lineRule="auto"/>
        <w:jc w:val="center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на право получения свидетельства об осуществлении перевозок автомобильным транспортом общего пользования по </w:t>
      </w:r>
      <w:proofErr w:type="spellStart"/>
      <w:r w:rsid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внутрипоселенческим</w:t>
      </w:r>
      <w:proofErr w:type="spellEnd"/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 маршрутам регулярных перевозок по регулируемым тарифам в </w:t>
      </w:r>
      <w:r w:rsid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селе </w:t>
      </w:r>
      <w:proofErr w:type="spellStart"/>
      <w:r w:rsid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Шира</w:t>
      </w:r>
      <w:proofErr w:type="spellEnd"/>
      <w:r w:rsid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Ширинского</w:t>
      </w:r>
      <w:proofErr w:type="spellEnd"/>
      <w:r w:rsid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 района Республики Хакасия</w:t>
      </w:r>
    </w:p>
    <w:p w:rsidR="007F038E" w:rsidRPr="007F038E" w:rsidRDefault="007F038E" w:rsidP="007F038E">
      <w:pPr>
        <w:spacing w:after="30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1</w:t>
      </w:r>
      <w:r w:rsidR="00A940D2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3</w:t>
      </w: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 </w:t>
      </w:r>
      <w:r w:rsid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ноября 2024</w:t>
      </w: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 г.                                                                                                </w:t>
      </w:r>
      <w:r w:rsid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с. </w:t>
      </w:r>
      <w:proofErr w:type="spellStart"/>
      <w:r w:rsid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Шира</w:t>
      </w:r>
      <w:proofErr w:type="spellEnd"/>
    </w:p>
    <w:p w:rsidR="007F038E" w:rsidRPr="007F038E" w:rsidRDefault="007F038E" w:rsidP="007F038E">
      <w:pPr>
        <w:numPr>
          <w:ilvl w:val="0"/>
          <w:numId w:val="1"/>
        </w:numPr>
        <w:spacing w:after="0" w:line="240" w:lineRule="auto"/>
        <w:ind w:left="300" w:right="300"/>
        <w:rPr>
          <w:rFonts w:ascii="OpenSans" w:eastAsia="Times New Roman" w:hAnsi="OpenSans" w:cs="Times New Roman"/>
          <w:color w:val="737373"/>
          <w:lang w:eastAsia="ru-RU"/>
        </w:rPr>
      </w:pPr>
      <w:r w:rsidRPr="007F038E">
        <w:rPr>
          <w:rFonts w:ascii="OpenSans" w:eastAsia="Times New Roman" w:hAnsi="OpenSans" w:cs="Times New Roman"/>
          <w:b/>
          <w:bCs/>
          <w:color w:val="737373"/>
          <w:lang w:eastAsia="ru-RU"/>
        </w:rPr>
        <w:t>Форма торгов:</w:t>
      </w:r>
      <w:r w:rsidR="008A12A0">
        <w:rPr>
          <w:rFonts w:ascii="OpenSans" w:eastAsia="Times New Roman" w:hAnsi="OpenSans" w:cs="Times New Roman"/>
          <w:b/>
          <w:bCs/>
          <w:color w:val="737373"/>
          <w:lang w:eastAsia="ru-RU"/>
        </w:rPr>
        <w:t xml:space="preserve"> </w:t>
      </w:r>
      <w:r w:rsidRPr="007F038E">
        <w:rPr>
          <w:rFonts w:ascii="OpenSans" w:eastAsia="Times New Roman" w:hAnsi="OpenSans" w:cs="Times New Roman"/>
          <w:color w:val="737373"/>
          <w:lang w:eastAsia="ru-RU"/>
        </w:rPr>
        <w:t>открытый конкурс.</w:t>
      </w:r>
    </w:p>
    <w:p w:rsidR="007F038E" w:rsidRPr="007F038E" w:rsidRDefault="007F038E" w:rsidP="007F038E">
      <w:pPr>
        <w:numPr>
          <w:ilvl w:val="0"/>
          <w:numId w:val="1"/>
        </w:numPr>
        <w:spacing w:after="0" w:line="240" w:lineRule="auto"/>
        <w:ind w:left="300" w:right="300"/>
        <w:rPr>
          <w:rFonts w:ascii="OpenSans" w:eastAsia="Times New Roman" w:hAnsi="OpenSans" w:cs="Times New Roman"/>
          <w:color w:val="737373"/>
          <w:lang w:eastAsia="ru-RU"/>
        </w:rPr>
      </w:pPr>
      <w:r w:rsidRPr="007F038E">
        <w:rPr>
          <w:rFonts w:ascii="OpenSans" w:eastAsia="Times New Roman" w:hAnsi="OpenSans" w:cs="Times New Roman"/>
          <w:b/>
          <w:bCs/>
          <w:color w:val="737373"/>
          <w:lang w:eastAsia="ru-RU"/>
        </w:rPr>
        <w:t>Информация об организаторе открытого конкурса: </w:t>
      </w:r>
    </w:p>
    <w:p w:rsidR="007F038E" w:rsidRPr="007F038E" w:rsidRDefault="007F038E" w:rsidP="007F038E">
      <w:pPr>
        <w:spacing w:after="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7F038E">
        <w:rPr>
          <w:rFonts w:ascii="OpenSans" w:eastAsia="Times New Roman" w:hAnsi="OpenSans" w:cs="Times New Roman"/>
          <w:b/>
          <w:bCs/>
          <w:color w:val="333333"/>
          <w:sz w:val="24"/>
          <w:szCs w:val="24"/>
          <w:lang w:eastAsia="ru-RU"/>
        </w:rPr>
        <w:t>Организатор открытого конкурса:</w:t>
      </w:r>
    </w:p>
    <w:p w:rsidR="007F038E" w:rsidRDefault="008A12A0" w:rsidP="007F038E">
      <w:pPr>
        <w:spacing w:after="30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Администрация </w:t>
      </w:r>
      <w:proofErr w:type="spellStart"/>
      <w:r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Ширинского</w:t>
      </w:r>
      <w:proofErr w:type="spellEnd"/>
      <w:r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 сельсовета </w:t>
      </w:r>
      <w:proofErr w:type="spellStart"/>
      <w:r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Ширинского</w:t>
      </w:r>
      <w:proofErr w:type="spellEnd"/>
      <w:r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 района Республики Хакасия</w:t>
      </w:r>
    </w:p>
    <w:p w:rsidR="008A12A0" w:rsidRPr="00DA055B" w:rsidRDefault="008A12A0" w:rsidP="008A12A0">
      <w:pPr>
        <w:spacing w:after="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DA055B">
        <w:rPr>
          <w:rFonts w:ascii="OpenSans" w:eastAsia="Times New Roman" w:hAnsi="OpenSans" w:cs="Times New Roman"/>
          <w:b/>
          <w:bCs/>
          <w:color w:val="333333"/>
          <w:sz w:val="24"/>
          <w:szCs w:val="24"/>
          <w:lang w:eastAsia="ru-RU"/>
        </w:rPr>
        <w:t>Адрес:</w:t>
      </w:r>
    </w:p>
    <w:p w:rsidR="008A12A0" w:rsidRPr="00DA055B" w:rsidRDefault="008A12A0" w:rsidP="008A12A0">
      <w:pPr>
        <w:spacing w:after="30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DA055B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655</w:t>
      </w:r>
      <w:r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200</w:t>
      </w:r>
      <w:r w:rsidRPr="00DA055B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, Республика Хакасия, </w:t>
      </w:r>
      <w:r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село </w:t>
      </w:r>
      <w:proofErr w:type="spellStart"/>
      <w:r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Шира</w:t>
      </w:r>
      <w:proofErr w:type="spellEnd"/>
      <w:r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, ул. Щетинина, д. 151</w:t>
      </w:r>
    </w:p>
    <w:p w:rsidR="008A12A0" w:rsidRPr="00567F09" w:rsidRDefault="008A12A0" w:rsidP="008A12A0">
      <w:pPr>
        <w:spacing w:after="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DA055B">
        <w:rPr>
          <w:rFonts w:ascii="OpenSans" w:eastAsia="Times New Roman" w:hAnsi="OpenSans" w:cs="Times New Roman"/>
          <w:b/>
          <w:bCs/>
          <w:color w:val="333333"/>
          <w:sz w:val="24"/>
          <w:szCs w:val="24"/>
          <w:lang w:eastAsia="ru-RU"/>
        </w:rPr>
        <w:t>Электронная почта</w:t>
      </w:r>
      <w:r w:rsidRPr="00DA055B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: </w:t>
      </w:r>
      <w:proofErr w:type="gramStart"/>
      <w:r w:rsidRPr="00DA055B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E-</w:t>
      </w:r>
      <w:proofErr w:type="spellStart"/>
      <w:r w:rsidRPr="00DA055B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mail</w:t>
      </w:r>
      <w:proofErr w:type="spellEnd"/>
      <w:r w:rsidRPr="00DA055B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:  </w:t>
      </w:r>
      <w:proofErr w:type="spellStart"/>
      <w:r>
        <w:rPr>
          <w:rFonts w:ascii="OpenSans" w:eastAsia="Times New Roman" w:hAnsi="OpenSans" w:cs="Times New Roman"/>
          <w:color w:val="333333"/>
          <w:sz w:val="24"/>
          <w:szCs w:val="24"/>
          <w:lang w:val="en-US" w:eastAsia="ru-RU"/>
        </w:rPr>
        <w:t>Shira</w:t>
      </w:r>
      <w:proofErr w:type="spellEnd"/>
      <w:r w:rsidRPr="00567F09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_</w:t>
      </w:r>
      <w:proofErr w:type="spellStart"/>
      <w:r>
        <w:rPr>
          <w:rFonts w:ascii="OpenSans" w:eastAsia="Times New Roman" w:hAnsi="OpenSans" w:cs="Times New Roman"/>
          <w:color w:val="333333"/>
          <w:sz w:val="24"/>
          <w:szCs w:val="24"/>
          <w:lang w:val="en-US" w:eastAsia="ru-RU"/>
        </w:rPr>
        <w:t>ps</w:t>
      </w:r>
      <w:proofErr w:type="spellEnd"/>
      <w:r w:rsidRPr="00567F09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@</w:t>
      </w:r>
      <w:r>
        <w:rPr>
          <w:rFonts w:ascii="OpenSans" w:eastAsia="Times New Roman" w:hAnsi="OpenSans" w:cs="Times New Roman"/>
          <w:color w:val="333333"/>
          <w:sz w:val="24"/>
          <w:szCs w:val="24"/>
          <w:lang w:val="en-US" w:eastAsia="ru-RU"/>
        </w:rPr>
        <w:t>mail</w:t>
      </w:r>
      <w:r w:rsidRPr="00567F09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.</w:t>
      </w:r>
      <w:proofErr w:type="spellStart"/>
      <w:r>
        <w:rPr>
          <w:rFonts w:ascii="OpenSans" w:eastAsia="Times New Roman" w:hAnsi="OpenSans" w:cs="Times New Roman"/>
          <w:color w:val="333333"/>
          <w:sz w:val="24"/>
          <w:szCs w:val="24"/>
          <w:lang w:val="en-US" w:eastAsia="ru-RU"/>
        </w:rPr>
        <w:t>ru</w:t>
      </w:r>
      <w:proofErr w:type="spellEnd"/>
      <w:proofErr w:type="gramEnd"/>
    </w:p>
    <w:p w:rsidR="008A12A0" w:rsidRPr="00DA055B" w:rsidRDefault="008A12A0" w:rsidP="008A12A0">
      <w:pPr>
        <w:spacing w:after="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DA055B">
        <w:rPr>
          <w:rFonts w:ascii="OpenSans" w:eastAsia="Times New Roman" w:hAnsi="OpenSans" w:cs="Times New Roman"/>
          <w:b/>
          <w:bCs/>
          <w:color w:val="333333"/>
          <w:sz w:val="24"/>
          <w:szCs w:val="24"/>
          <w:lang w:eastAsia="ru-RU"/>
        </w:rPr>
        <w:t>Телефон</w:t>
      </w:r>
      <w:r w:rsidRPr="00DA055B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: 8 (390</w:t>
      </w:r>
      <w:r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35</w:t>
      </w:r>
      <w:r w:rsidRPr="00DA055B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) </w:t>
      </w:r>
      <w:r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9-12-81</w:t>
      </w:r>
      <w:r w:rsidRPr="00DA055B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                              </w:t>
      </w:r>
    </w:p>
    <w:p w:rsidR="008A12A0" w:rsidRPr="00DA055B" w:rsidRDefault="008A12A0" w:rsidP="008A12A0">
      <w:pPr>
        <w:spacing w:after="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DA055B">
        <w:rPr>
          <w:rFonts w:ascii="OpenSans" w:eastAsia="Times New Roman" w:hAnsi="OpenSans" w:cs="Times New Roman"/>
          <w:b/>
          <w:bCs/>
          <w:color w:val="333333"/>
          <w:sz w:val="24"/>
          <w:szCs w:val="24"/>
          <w:lang w:eastAsia="ru-RU"/>
        </w:rPr>
        <w:t>Контактные лица</w:t>
      </w:r>
      <w:r w:rsidRPr="00DA055B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: </w:t>
      </w:r>
      <w:proofErr w:type="spellStart"/>
      <w:r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Редель</w:t>
      </w:r>
      <w:proofErr w:type="spellEnd"/>
      <w:r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 Л. А. – заместитель главы </w:t>
      </w:r>
      <w:proofErr w:type="spellStart"/>
      <w:r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Ширинского</w:t>
      </w:r>
      <w:proofErr w:type="spellEnd"/>
      <w:r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 сельсовета </w:t>
      </w:r>
      <w:proofErr w:type="spellStart"/>
      <w:r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Ширинского</w:t>
      </w:r>
      <w:proofErr w:type="spellEnd"/>
      <w:r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 района Республики Хакасия.</w:t>
      </w:r>
    </w:p>
    <w:p w:rsidR="008A12A0" w:rsidRPr="00DA055B" w:rsidRDefault="008A12A0" w:rsidP="008A12A0">
      <w:pPr>
        <w:spacing w:after="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DA055B">
        <w:rPr>
          <w:rFonts w:ascii="OpenSans" w:eastAsia="Times New Roman" w:hAnsi="OpenSans" w:cs="Times New Roman"/>
          <w:b/>
          <w:bCs/>
          <w:color w:val="333333"/>
          <w:sz w:val="24"/>
          <w:szCs w:val="24"/>
          <w:lang w:eastAsia="ru-RU"/>
        </w:rPr>
        <w:t>Телефон</w:t>
      </w:r>
      <w:r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: 8 (39035</w:t>
      </w:r>
      <w:r w:rsidRPr="00DA055B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) </w:t>
      </w:r>
      <w:r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9-11</w:t>
      </w:r>
      <w:r w:rsidRPr="00DA055B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-</w:t>
      </w:r>
      <w:r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52</w:t>
      </w:r>
      <w:r w:rsidRPr="00DA055B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               </w:t>
      </w:r>
    </w:p>
    <w:p w:rsidR="008A12A0" w:rsidRPr="00DA055B" w:rsidRDefault="008A12A0" w:rsidP="008A12A0">
      <w:pPr>
        <w:spacing w:after="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DA055B">
        <w:rPr>
          <w:rFonts w:ascii="OpenSans" w:eastAsia="Times New Roman" w:hAnsi="OpenSans" w:cs="Times New Roman"/>
          <w:b/>
          <w:bCs/>
          <w:color w:val="333333"/>
          <w:sz w:val="24"/>
          <w:szCs w:val="24"/>
          <w:lang w:eastAsia="ru-RU"/>
        </w:rPr>
        <w:t>Официальный сайт</w:t>
      </w:r>
      <w:r w:rsidRPr="00DA055B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: </w:t>
      </w:r>
      <w:proofErr w:type="spellStart"/>
      <w:r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Шира</w:t>
      </w:r>
      <w:r w:rsidRPr="00DA055B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.</w:t>
      </w:r>
      <w:r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РФ</w:t>
      </w:r>
      <w:proofErr w:type="spellEnd"/>
      <w:r w:rsidRPr="00DA055B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 </w:t>
      </w:r>
    </w:p>
    <w:p w:rsidR="008A12A0" w:rsidRPr="00DA055B" w:rsidRDefault="008A12A0" w:rsidP="008A12A0">
      <w:pPr>
        <w:spacing w:after="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DA055B">
        <w:rPr>
          <w:rFonts w:ascii="OpenSans" w:eastAsia="Times New Roman" w:hAnsi="OpenSans" w:cs="Times New Roman"/>
          <w:b/>
          <w:bCs/>
          <w:color w:val="333333"/>
          <w:sz w:val="24"/>
          <w:szCs w:val="24"/>
          <w:lang w:eastAsia="ru-RU"/>
        </w:rPr>
        <w:t>Время работы Организатора открытого конкурса</w:t>
      </w:r>
      <w:r w:rsidRPr="00DA055B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:</w:t>
      </w:r>
    </w:p>
    <w:p w:rsidR="008A12A0" w:rsidRPr="00DA055B" w:rsidRDefault="008A12A0" w:rsidP="008A12A0">
      <w:pPr>
        <w:spacing w:after="30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DA055B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с 8-00 до 1</w:t>
      </w:r>
      <w:r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6</w:t>
      </w:r>
      <w:r w:rsidRPr="00DA055B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-00, обед с 12-00 до 13-00 (местное время), выходной – суббота, воскресенье.</w:t>
      </w:r>
    </w:p>
    <w:p w:rsidR="007F038E" w:rsidRPr="007F038E" w:rsidRDefault="007F038E" w:rsidP="007F038E">
      <w:pPr>
        <w:numPr>
          <w:ilvl w:val="0"/>
          <w:numId w:val="2"/>
        </w:numPr>
        <w:spacing w:after="0" w:line="240" w:lineRule="auto"/>
        <w:ind w:left="300" w:right="300"/>
        <w:rPr>
          <w:rFonts w:ascii="OpenSans" w:eastAsia="Times New Roman" w:hAnsi="OpenSans" w:cs="Times New Roman"/>
          <w:color w:val="737373"/>
          <w:lang w:eastAsia="ru-RU"/>
        </w:rPr>
      </w:pPr>
      <w:r w:rsidRPr="007F038E">
        <w:rPr>
          <w:rFonts w:ascii="OpenSans" w:eastAsia="Times New Roman" w:hAnsi="OpenSans" w:cs="Times New Roman"/>
          <w:b/>
          <w:bCs/>
          <w:color w:val="737373"/>
          <w:lang w:eastAsia="ru-RU"/>
        </w:rPr>
        <w:t>Предмет открытого конкурса:</w:t>
      </w:r>
    </w:p>
    <w:p w:rsidR="008A12A0" w:rsidRPr="008A12A0" w:rsidRDefault="008A12A0" w:rsidP="008A12A0">
      <w:pPr>
        <w:pStyle w:val="a3"/>
        <w:spacing w:after="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8A12A0">
        <w:rPr>
          <w:rFonts w:ascii="OpenSans" w:eastAsia="Times New Roman" w:hAnsi="OpenSans" w:cs="Times New Roman"/>
          <w:b/>
          <w:bCs/>
          <w:color w:val="333333"/>
          <w:sz w:val="24"/>
          <w:szCs w:val="24"/>
          <w:lang w:eastAsia="ru-RU"/>
        </w:rPr>
        <w:t>Открытый конкурс № 11-2024</w:t>
      </w:r>
    </w:p>
    <w:p w:rsidR="008A12A0" w:rsidRPr="008A12A0" w:rsidRDefault="008A12A0" w:rsidP="008A12A0">
      <w:pPr>
        <w:spacing w:after="30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Право на получение свидетельства об осуществлении перевозок автомобильным транспортом общего пользования по </w:t>
      </w:r>
      <w:proofErr w:type="spellStart"/>
      <w:r w:rsidRP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внутрипоселенческим</w:t>
      </w:r>
      <w:proofErr w:type="spellEnd"/>
      <w:r w:rsidRP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 маршрутам регулярных перевозок по регулируемым тарифам в селе </w:t>
      </w:r>
      <w:proofErr w:type="spellStart"/>
      <w:r w:rsidRP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Шира</w:t>
      </w:r>
      <w:proofErr w:type="spellEnd"/>
      <w:r w:rsidRP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Ширинского</w:t>
      </w:r>
      <w:proofErr w:type="spellEnd"/>
      <w:r w:rsidRP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 района Республики Хакасия:</w:t>
      </w:r>
    </w:p>
    <w:p w:rsidR="008A12A0" w:rsidRPr="008A12A0" w:rsidRDefault="008A12A0" w:rsidP="008A12A0">
      <w:pPr>
        <w:spacing w:after="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8A12A0">
        <w:rPr>
          <w:rFonts w:ascii="OpenSans" w:eastAsia="Times New Roman" w:hAnsi="OpenSans" w:cs="Times New Roman"/>
          <w:color w:val="333333"/>
          <w:sz w:val="24"/>
          <w:szCs w:val="24"/>
          <w:u w:val="single"/>
          <w:lang w:eastAsia="ru-RU"/>
        </w:rPr>
        <w:t>Лот № 1.</w:t>
      </w:r>
    </w:p>
    <w:p w:rsidR="008A12A0" w:rsidRPr="008A12A0" w:rsidRDefault="008A12A0" w:rsidP="008A12A0">
      <w:pPr>
        <w:pStyle w:val="a3"/>
        <w:spacing w:after="30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По </w:t>
      </w:r>
      <w:proofErr w:type="spellStart"/>
      <w:r w:rsidRP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внутрипоселенческому</w:t>
      </w:r>
      <w:proofErr w:type="spellEnd"/>
      <w:r w:rsidRP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 автобусному маршруту № 1 «Микрорайон </w:t>
      </w:r>
      <w:proofErr w:type="spellStart"/>
      <w:r w:rsidRP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Иткульский</w:t>
      </w:r>
      <w:proofErr w:type="spellEnd"/>
      <w:r w:rsidRP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-Енисейская-ДОК». Регистрационный номер маршрута в реестре муниципальных маршрутов регулярных перевозок – 1. Протяжённость маршрута – 18,0 км в прямом и в обратном направлении. Максимальное количество транспортных средств на маршруте – 1; автомобильный, вид транспортного средства: автобус, категория М3(I), среднего класса, общая вместимость не менее 30 чел., порядок посадки и высадки пассажиров - только в установленных остановочных пунктах.</w:t>
      </w:r>
    </w:p>
    <w:p w:rsidR="008A12A0" w:rsidRPr="008A12A0" w:rsidRDefault="008A12A0" w:rsidP="008A12A0">
      <w:pPr>
        <w:pStyle w:val="a3"/>
        <w:spacing w:after="30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Начало работы – 07:20, окончание работы – 17:55 по 1,2,3,4,5 дням недели, общее количество выполняемых </w:t>
      </w:r>
      <w:proofErr w:type="gramStart"/>
      <w:r w:rsidRP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рейсов:  6</w:t>
      </w:r>
      <w:proofErr w:type="gramEnd"/>
      <w:r w:rsidRP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 в день – зимний, весенний, осенний период, 4 в день – в летний период (июнь, июль, август).      </w:t>
      </w:r>
    </w:p>
    <w:p w:rsidR="008A12A0" w:rsidRPr="008A12A0" w:rsidRDefault="008A12A0" w:rsidP="008A12A0">
      <w:pPr>
        <w:pStyle w:val="a3"/>
        <w:spacing w:after="30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По </w:t>
      </w:r>
      <w:proofErr w:type="spellStart"/>
      <w:r w:rsidRP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внутрипоселенческому</w:t>
      </w:r>
      <w:proofErr w:type="spellEnd"/>
      <w:r w:rsidRP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 автобусному маршруту № 2 «Минусинская-Элеваторная-Микрорайон </w:t>
      </w:r>
      <w:proofErr w:type="spellStart"/>
      <w:r w:rsidRP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Иткульский</w:t>
      </w:r>
      <w:proofErr w:type="spellEnd"/>
      <w:r w:rsidRP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». Регистрационный номер маршрута в реестре муниципальных маршрутов регулярных перевозок – 2. Протяжённость маршрута – 20,6 км в прямом и в обратном направлении. Максимальное количество транспортных средств на маршруте – 1; автомобильный, вид транспортного средства: автобус, категория М3(I), среднего класса, общая </w:t>
      </w:r>
      <w:r w:rsidRP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lastRenderedPageBreak/>
        <w:t>вместимость не менее 30 чел., порядок посадки и высадки пассажиров - только в установленных остановочных пунктах.</w:t>
      </w:r>
    </w:p>
    <w:p w:rsidR="008A12A0" w:rsidRPr="008A12A0" w:rsidRDefault="008A12A0" w:rsidP="008A12A0">
      <w:pPr>
        <w:pStyle w:val="a3"/>
        <w:spacing w:after="30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Начало работы – 07:10, окончание работы – 18:00 по 1,2,3,4,5 дням недели, общее количество выполняемых </w:t>
      </w:r>
      <w:proofErr w:type="gramStart"/>
      <w:r w:rsidRP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рейсов:  6</w:t>
      </w:r>
      <w:proofErr w:type="gramEnd"/>
      <w:r w:rsidRP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 в день – зимний, весенний, осенний период, 4 в день – в летний период (июнь, июль, август).      </w:t>
      </w:r>
    </w:p>
    <w:p w:rsidR="008A12A0" w:rsidRPr="008A12A0" w:rsidRDefault="008A12A0" w:rsidP="008A12A0">
      <w:pPr>
        <w:pStyle w:val="a3"/>
        <w:spacing w:after="30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По </w:t>
      </w:r>
      <w:proofErr w:type="spellStart"/>
      <w:r w:rsidRP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внутрипоселенческому</w:t>
      </w:r>
      <w:proofErr w:type="spellEnd"/>
      <w:r w:rsidRP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 автобусному маршруту № 3 «Снежная-Гаражная-Микрорайон </w:t>
      </w:r>
      <w:proofErr w:type="spellStart"/>
      <w:r w:rsidRP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Иткульский</w:t>
      </w:r>
      <w:proofErr w:type="spellEnd"/>
      <w:r w:rsidRP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». Регистрационный номер маршрута в реестре муниципальных маршрутов регулярных перевозок – 3. Протяжённость маршрута – 26,0 км в прямом и в обратном направлении. Максимальное количество транспортных средств на маршруте – 1; автомобильный, вид транспортного средства: автобус, категория М3(I), среднего класса, общая вместимость не менее 30 чел., порядок посадки и высадки пассажиров - только в установленных остановочных пунктах.</w:t>
      </w:r>
    </w:p>
    <w:p w:rsidR="008A12A0" w:rsidRPr="008A12A0" w:rsidRDefault="008A12A0" w:rsidP="008A12A0">
      <w:pPr>
        <w:pStyle w:val="a3"/>
        <w:spacing w:after="30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Начало работы – 06:45, окончание работы – 18:00 по 1,2,3,4,5 дням недели, общее количество выполняемых </w:t>
      </w:r>
      <w:proofErr w:type="gramStart"/>
      <w:r w:rsidRP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рейсов:  6</w:t>
      </w:r>
      <w:proofErr w:type="gramEnd"/>
      <w:r w:rsidRP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 в день – зимний, весенний, осенний период, 4 в день – в летний период (июнь, июль, август).      </w:t>
      </w:r>
    </w:p>
    <w:p w:rsidR="007F038E" w:rsidRPr="007F038E" w:rsidRDefault="007F038E" w:rsidP="007F038E">
      <w:pPr>
        <w:numPr>
          <w:ilvl w:val="0"/>
          <w:numId w:val="3"/>
        </w:numPr>
        <w:spacing w:after="0" w:line="240" w:lineRule="auto"/>
        <w:ind w:left="300" w:right="300"/>
        <w:rPr>
          <w:rFonts w:ascii="OpenSans" w:eastAsia="Times New Roman" w:hAnsi="OpenSans" w:cs="Times New Roman"/>
          <w:color w:val="737373"/>
          <w:lang w:eastAsia="ru-RU"/>
        </w:rPr>
      </w:pPr>
      <w:r w:rsidRPr="007F038E">
        <w:rPr>
          <w:rFonts w:ascii="OpenSans" w:eastAsia="Times New Roman" w:hAnsi="OpenSans" w:cs="Times New Roman"/>
          <w:b/>
          <w:bCs/>
          <w:color w:val="737373"/>
          <w:lang w:eastAsia="ru-RU"/>
        </w:rPr>
        <w:t>Требования к транспортным средствам (вид, категория и класс транспортных средств, вместимость): </w:t>
      </w:r>
      <w:r w:rsidRPr="007F038E">
        <w:rPr>
          <w:rFonts w:ascii="OpenSans" w:eastAsia="Times New Roman" w:hAnsi="OpenSans" w:cs="Times New Roman"/>
          <w:color w:val="737373"/>
          <w:lang w:eastAsia="ru-RU"/>
        </w:rPr>
        <w:t>автомобильный,</w:t>
      </w:r>
      <w:r w:rsidR="008A12A0">
        <w:rPr>
          <w:rFonts w:ascii="OpenSans" w:eastAsia="Times New Roman" w:hAnsi="OpenSans" w:cs="Times New Roman"/>
          <w:color w:val="737373"/>
          <w:lang w:eastAsia="ru-RU"/>
        </w:rPr>
        <w:t xml:space="preserve"> вид транспортного средства: </w:t>
      </w:r>
      <w:proofErr w:type="gramStart"/>
      <w:r w:rsidR="008A12A0">
        <w:rPr>
          <w:rFonts w:ascii="OpenSans" w:eastAsia="Times New Roman" w:hAnsi="OpenSans" w:cs="Times New Roman"/>
          <w:color w:val="737373"/>
          <w:lang w:eastAsia="ru-RU"/>
        </w:rPr>
        <w:t xml:space="preserve">автобус, </w:t>
      </w:r>
      <w:r w:rsidRPr="007F038E">
        <w:rPr>
          <w:rFonts w:ascii="OpenSans" w:eastAsia="Times New Roman" w:hAnsi="OpenSans" w:cs="Times New Roman"/>
          <w:color w:val="737373"/>
          <w:lang w:eastAsia="ru-RU"/>
        </w:rPr>
        <w:t xml:space="preserve"> категория</w:t>
      </w:r>
      <w:proofErr w:type="gramEnd"/>
      <w:r w:rsidRPr="007F038E">
        <w:rPr>
          <w:rFonts w:ascii="OpenSans" w:eastAsia="Times New Roman" w:hAnsi="OpenSans" w:cs="Times New Roman"/>
          <w:color w:val="737373"/>
          <w:lang w:eastAsia="ru-RU"/>
        </w:rPr>
        <w:t xml:space="preserve"> М3(I),  среднего класса, общая вместимость не менее 3</w:t>
      </w:r>
      <w:r w:rsidR="008A12A0">
        <w:rPr>
          <w:rFonts w:ascii="OpenSans" w:eastAsia="Times New Roman" w:hAnsi="OpenSans" w:cs="Times New Roman"/>
          <w:color w:val="737373"/>
          <w:lang w:eastAsia="ru-RU"/>
        </w:rPr>
        <w:t>0</w:t>
      </w:r>
      <w:r w:rsidRPr="007F038E">
        <w:rPr>
          <w:rFonts w:ascii="OpenSans" w:eastAsia="Times New Roman" w:hAnsi="OpenSans" w:cs="Times New Roman"/>
          <w:color w:val="737373"/>
          <w:lang w:eastAsia="ru-RU"/>
        </w:rPr>
        <w:t xml:space="preserve"> чел.</w:t>
      </w:r>
    </w:p>
    <w:p w:rsidR="007F038E" w:rsidRPr="007F038E" w:rsidRDefault="007F038E" w:rsidP="007F038E">
      <w:pPr>
        <w:numPr>
          <w:ilvl w:val="0"/>
          <w:numId w:val="3"/>
        </w:numPr>
        <w:spacing w:after="0" w:line="240" w:lineRule="auto"/>
        <w:ind w:left="300" w:right="300"/>
        <w:rPr>
          <w:rFonts w:ascii="OpenSans" w:eastAsia="Times New Roman" w:hAnsi="OpenSans" w:cs="Times New Roman"/>
          <w:color w:val="737373"/>
          <w:lang w:eastAsia="ru-RU"/>
        </w:rPr>
      </w:pPr>
      <w:r w:rsidRPr="007F038E">
        <w:rPr>
          <w:rFonts w:ascii="OpenSans" w:eastAsia="Times New Roman" w:hAnsi="OpenSans" w:cs="Times New Roman"/>
          <w:b/>
          <w:bCs/>
          <w:color w:val="737373"/>
          <w:lang w:eastAsia="ru-RU"/>
        </w:rPr>
        <w:t>Место выполнения работ</w:t>
      </w:r>
      <w:r w:rsidRPr="007F038E">
        <w:rPr>
          <w:rFonts w:ascii="OpenSans" w:eastAsia="Times New Roman" w:hAnsi="OpenSans" w:cs="Times New Roman"/>
          <w:color w:val="737373"/>
          <w:lang w:eastAsia="ru-RU"/>
        </w:rPr>
        <w:t>:</w:t>
      </w:r>
    </w:p>
    <w:p w:rsidR="007F038E" w:rsidRPr="007F038E" w:rsidRDefault="008A12A0" w:rsidP="007F038E">
      <w:pPr>
        <w:spacing w:after="30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>
        <w:rPr>
          <w:rFonts w:ascii="OpenSans" w:eastAsia="Times New Roman" w:hAnsi="OpenSans" w:cs="Times New Roman" w:hint="eastAsia"/>
          <w:color w:val="333333"/>
          <w:sz w:val="24"/>
          <w:szCs w:val="24"/>
          <w:lang w:eastAsia="ru-RU"/>
        </w:rPr>
        <w:t>С</w:t>
      </w:r>
      <w:r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ело </w:t>
      </w:r>
      <w:proofErr w:type="spellStart"/>
      <w:r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Шира</w:t>
      </w:r>
      <w:proofErr w:type="spellEnd"/>
      <w:r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Ширинского</w:t>
      </w:r>
      <w:proofErr w:type="spellEnd"/>
      <w:r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 района Республики Хакасия.</w:t>
      </w:r>
    </w:p>
    <w:p w:rsidR="007F038E" w:rsidRPr="007F038E" w:rsidRDefault="007F038E" w:rsidP="007F038E">
      <w:pPr>
        <w:numPr>
          <w:ilvl w:val="0"/>
          <w:numId w:val="4"/>
        </w:numPr>
        <w:spacing w:after="0" w:line="240" w:lineRule="auto"/>
        <w:ind w:left="300" w:right="300"/>
        <w:rPr>
          <w:rFonts w:ascii="OpenSans" w:eastAsia="Times New Roman" w:hAnsi="OpenSans" w:cs="Times New Roman"/>
          <w:color w:val="737373"/>
          <w:lang w:eastAsia="ru-RU"/>
        </w:rPr>
      </w:pPr>
      <w:r w:rsidRPr="007F038E">
        <w:rPr>
          <w:rFonts w:ascii="OpenSans" w:eastAsia="Times New Roman" w:hAnsi="OpenSans" w:cs="Times New Roman"/>
          <w:b/>
          <w:bCs/>
          <w:color w:val="737373"/>
          <w:lang w:eastAsia="ru-RU"/>
        </w:rPr>
        <w:t>Срок (дата), с которого победитель открытого конкурса должен приступить к осуществлению пассажирских перевозок, срок выполнения работ (срок, на который выдаётся свидетельство):</w:t>
      </w:r>
    </w:p>
    <w:p w:rsidR="007F038E" w:rsidRPr="007F038E" w:rsidRDefault="007F038E" w:rsidP="007F038E">
      <w:pPr>
        <w:spacing w:after="30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Победитель открытого конкурса, получивший право на получение свидетельства об осуществлении перевозок по маршруту регулярных перевозок по результатам открытого конкурса, обязан приступить к осуществлению предусмотренных данным свидетельством регулярных перевозок, не позднее чем через д</w:t>
      </w:r>
      <w:r w:rsid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есять</w:t>
      </w: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 дней со дня утверждения результатов открытого конкурса.</w:t>
      </w:r>
    </w:p>
    <w:p w:rsidR="007F038E" w:rsidRPr="007F038E" w:rsidRDefault="007F038E" w:rsidP="007F038E">
      <w:pPr>
        <w:spacing w:after="30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Свидетельство выдается сроком на пять лет.</w:t>
      </w:r>
    </w:p>
    <w:p w:rsidR="007F038E" w:rsidRPr="007F038E" w:rsidRDefault="007F038E" w:rsidP="007F038E">
      <w:pPr>
        <w:numPr>
          <w:ilvl w:val="0"/>
          <w:numId w:val="5"/>
        </w:numPr>
        <w:spacing w:after="0" w:line="240" w:lineRule="auto"/>
        <w:ind w:left="300" w:right="300"/>
        <w:rPr>
          <w:rFonts w:ascii="OpenSans" w:eastAsia="Times New Roman" w:hAnsi="OpenSans" w:cs="Times New Roman"/>
          <w:color w:val="737373"/>
          <w:lang w:eastAsia="ru-RU"/>
        </w:rPr>
      </w:pPr>
      <w:r w:rsidRPr="007F038E">
        <w:rPr>
          <w:rFonts w:ascii="OpenSans" w:eastAsia="Times New Roman" w:hAnsi="OpenSans" w:cs="Times New Roman"/>
          <w:b/>
          <w:bCs/>
          <w:color w:val="737373"/>
          <w:lang w:eastAsia="ru-RU"/>
        </w:rPr>
        <w:t>Предоставление и разъяснения документации о конкурсе:</w:t>
      </w:r>
    </w:p>
    <w:p w:rsidR="007F038E" w:rsidRPr="007F038E" w:rsidRDefault="007F038E" w:rsidP="007F038E">
      <w:pPr>
        <w:spacing w:after="30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Конкурсная документация размещается на официальном сайте орга</w:t>
      </w:r>
      <w:r w:rsid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низатора открытого конкурса -  </w:t>
      </w:r>
      <w:proofErr w:type="spellStart"/>
      <w:proofErr w:type="gramStart"/>
      <w:r w:rsid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Шира.РФ</w:t>
      </w:r>
      <w:proofErr w:type="spellEnd"/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 ,</w:t>
      </w:r>
      <w:proofErr w:type="gramEnd"/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 либо предоставляется организатором открытого конкурса на основании заявления (в свободной форме) в течение 2-х рабочих дней, с 8-00 (время местное) </w:t>
      </w:r>
      <w:r w:rsidRPr="008A12A0"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>1</w:t>
      </w:r>
      <w:r w:rsidR="00A940D2"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>4</w:t>
      </w:r>
      <w:r w:rsidRPr="008A12A0"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>.1</w:t>
      </w:r>
      <w:r w:rsidR="00A940D2"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>1</w:t>
      </w:r>
      <w:r w:rsidRPr="008A12A0"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>.202</w:t>
      </w:r>
      <w:r w:rsidR="00A940D2"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>4</w:t>
      </w:r>
      <w:r w:rsidRPr="008A12A0"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 xml:space="preserve"> г. </w:t>
      </w: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до 1</w:t>
      </w:r>
      <w:r w:rsid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6</w:t>
      </w: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 часов 00 минут (время местное) </w:t>
      </w:r>
      <w:r w:rsidR="00A940D2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28</w:t>
      </w:r>
      <w:r w:rsidRPr="008A12A0"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>.11.202</w:t>
      </w:r>
      <w:r w:rsidR="00A940D2"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>4</w:t>
      </w:r>
      <w:r w:rsidRPr="008A12A0"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 xml:space="preserve"> г. </w:t>
      </w: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по адресу организатора открытого конкурса.</w:t>
      </w:r>
    </w:p>
    <w:p w:rsidR="007F038E" w:rsidRPr="007F038E" w:rsidRDefault="007F038E" w:rsidP="007F038E">
      <w:pPr>
        <w:spacing w:after="30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Конкурсная документация предоставляется без оплаты.</w:t>
      </w:r>
    </w:p>
    <w:p w:rsidR="007F038E" w:rsidRPr="007F038E" w:rsidRDefault="007F038E" w:rsidP="007F038E">
      <w:pPr>
        <w:spacing w:after="30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Любой соискатель открытого конкурса вправе направить в письменной форме организатору открытого конкурса запрос о разъяснении положений конкурсной документации (по установленной конкурсной документацией форме).  В течение двух рабочих дней со дня поступления указанного запроса организатор открытого конкурса обязан направить в письменной форме разъяснения положений конкурсной документации, если указанный запрос поступил не позднее чем за пять дней до даты окончания срока подачи заявок на участие в открытом конкурсе.</w:t>
      </w:r>
    </w:p>
    <w:p w:rsidR="007F038E" w:rsidRPr="007F038E" w:rsidRDefault="007F038E" w:rsidP="007F038E">
      <w:pPr>
        <w:spacing w:after="30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lastRenderedPageBreak/>
        <w:t>В течение одного дня со дня направления разъяснения положений конкурсной документации по запросу соискателя открытого конкурса, такое разъяснение размещается организатором открытого конкурса на официальном сайте организатора открытого конкурса в информационно-телекоммуникационной сети «Интернет» с указанием предмета запроса, но без указания соискателя конкурса, от которого поступил запрос.</w:t>
      </w:r>
    </w:p>
    <w:p w:rsidR="007F038E" w:rsidRPr="007F038E" w:rsidRDefault="007F038E" w:rsidP="007F038E">
      <w:pPr>
        <w:numPr>
          <w:ilvl w:val="0"/>
          <w:numId w:val="6"/>
        </w:numPr>
        <w:spacing w:after="0" w:line="240" w:lineRule="auto"/>
        <w:ind w:left="300" w:right="300"/>
        <w:rPr>
          <w:rFonts w:ascii="OpenSans" w:eastAsia="Times New Roman" w:hAnsi="OpenSans" w:cs="Times New Roman"/>
          <w:color w:val="737373"/>
          <w:lang w:eastAsia="ru-RU"/>
        </w:rPr>
      </w:pPr>
      <w:r w:rsidRPr="007F038E">
        <w:rPr>
          <w:rFonts w:ascii="OpenSans" w:eastAsia="Times New Roman" w:hAnsi="OpenSans" w:cs="Times New Roman"/>
          <w:b/>
          <w:bCs/>
          <w:color w:val="737373"/>
          <w:lang w:eastAsia="ru-RU"/>
        </w:rPr>
        <w:t>8. Дата и время начала и окончания подачи заявок, место подачи заявок:</w:t>
      </w:r>
    </w:p>
    <w:p w:rsidR="007F038E" w:rsidRPr="007F038E" w:rsidRDefault="007F038E" w:rsidP="007F038E">
      <w:pPr>
        <w:spacing w:after="30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Дата и место начала приема заявок: </w:t>
      </w:r>
      <w:r w:rsidR="00A940D2"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>с 09</w:t>
      </w:r>
      <w:r w:rsidRPr="008A12A0"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>-00 (время местное) 2</w:t>
      </w:r>
      <w:r w:rsidR="00A940D2"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>5</w:t>
      </w:r>
      <w:r w:rsidRPr="008A12A0"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>.1</w:t>
      </w:r>
      <w:r w:rsidR="00A940D2"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>1</w:t>
      </w:r>
      <w:r w:rsidRPr="008A12A0"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>.202</w:t>
      </w:r>
      <w:r w:rsidR="00A940D2"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>4</w:t>
      </w:r>
      <w:r w:rsidRPr="008A12A0"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 xml:space="preserve"> г. </w:t>
      </w: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по адресу организатора открытого конкурса, </w:t>
      </w:r>
      <w:r w:rsid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2 этаж, </w:t>
      </w: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кабинет </w:t>
      </w:r>
      <w:r w:rsid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1</w:t>
      </w: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.</w:t>
      </w:r>
    </w:p>
    <w:p w:rsidR="007F038E" w:rsidRPr="007F038E" w:rsidRDefault="007F038E" w:rsidP="007F038E">
      <w:pPr>
        <w:spacing w:after="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Дата и место окончания подачи заявок</w:t>
      </w:r>
      <w:r w:rsidRPr="007F038E">
        <w:rPr>
          <w:rFonts w:ascii="OpenSans" w:eastAsia="Times New Roman" w:hAnsi="OpenSans" w:cs="Times New Roman"/>
          <w:b/>
          <w:bCs/>
          <w:color w:val="333333"/>
          <w:sz w:val="24"/>
          <w:szCs w:val="24"/>
          <w:lang w:eastAsia="ru-RU"/>
        </w:rPr>
        <w:t>:</w:t>
      </w: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 в </w:t>
      </w:r>
      <w:r w:rsidRPr="008A12A0"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>0</w:t>
      </w:r>
      <w:r w:rsidR="000064F0"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>9</w:t>
      </w:r>
      <w:r w:rsidRPr="008A12A0"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 xml:space="preserve">-00 (местное время) </w:t>
      </w:r>
      <w:r w:rsidR="000064F0"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>02</w:t>
      </w:r>
      <w:r w:rsidRPr="008A12A0"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>.1</w:t>
      </w:r>
      <w:r w:rsidR="000064F0"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>2</w:t>
      </w:r>
      <w:r w:rsidRPr="008A12A0"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>.202</w:t>
      </w:r>
      <w:r w:rsidR="000064F0"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>4</w:t>
      </w:r>
      <w:r w:rsidRPr="008A12A0"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 xml:space="preserve"> г. </w:t>
      </w: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по адресу </w:t>
      </w:r>
      <w:r w:rsid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организатора открытого конкурса, 2 этаж, кабинет 1.</w:t>
      </w:r>
    </w:p>
    <w:p w:rsidR="007F038E" w:rsidRPr="007F038E" w:rsidRDefault="007F038E" w:rsidP="007F038E">
      <w:pPr>
        <w:numPr>
          <w:ilvl w:val="0"/>
          <w:numId w:val="7"/>
        </w:numPr>
        <w:spacing w:after="0" w:line="240" w:lineRule="auto"/>
        <w:ind w:left="300" w:right="300"/>
        <w:rPr>
          <w:rFonts w:ascii="OpenSans" w:eastAsia="Times New Roman" w:hAnsi="OpenSans" w:cs="Times New Roman"/>
          <w:color w:val="737373"/>
          <w:lang w:eastAsia="ru-RU"/>
        </w:rPr>
      </w:pPr>
      <w:r w:rsidRPr="007F038E">
        <w:rPr>
          <w:rFonts w:ascii="OpenSans" w:eastAsia="Times New Roman" w:hAnsi="OpenSans" w:cs="Times New Roman"/>
          <w:b/>
          <w:bCs/>
          <w:color w:val="737373"/>
          <w:lang w:eastAsia="ru-RU"/>
        </w:rPr>
        <w:t>Дата и время вскрытия конвертов: </w:t>
      </w:r>
      <w:r w:rsidR="000064F0">
        <w:rPr>
          <w:rFonts w:ascii="OpenSans" w:eastAsia="Times New Roman" w:hAnsi="OpenSans" w:cs="Times New Roman"/>
          <w:color w:val="FF0000"/>
          <w:lang w:eastAsia="ru-RU"/>
        </w:rPr>
        <w:t>02</w:t>
      </w:r>
      <w:r w:rsidRPr="008A12A0">
        <w:rPr>
          <w:rFonts w:ascii="OpenSans" w:eastAsia="Times New Roman" w:hAnsi="OpenSans" w:cs="Times New Roman"/>
          <w:color w:val="FF0000"/>
          <w:lang w:eastAsia="ru-RU"/>
        </w:rPr>
        <w:t>.1</w:t>
      </w:r>
      <w:r w:rsidR="000064F0">
        <w:rPr>
          <w:rFonts w:ascii="OpenSans" w:eastAsia="Times New Roman" w:hAnsi="OpenSans" w:cs="Times New Roman"/>
          <w:color w:val="FF0000"/>
          <w:lang w:eastAsia="ru-RU"/>
        </w:rPr>
        <w:t>2</w:t>
      </w:r>
      <w:r w:rsidRPr="008A12A0">
        <w:rPr>
          <w:rFonts w:ascii="OpenSans" w:eastAsia="Times New Roman" w:hAnsi="OpenSans" w:cs="Times New Roman"/>
          <w:color w:val="FF0000"/>
          <w:lang w:eastAsia="ru-RU"/>
        </w:rPr>
        <w:t>.202</w:t>
      </w:r>
      <w:r w:rsidR="000064F0">
        <w:rPr>
          <w:rFonts w:ascii="OpenSans" w:eastAsia="Times New Roman" w:hAnsi="OpenSans" w:cs="Times New Roman"/>
          <w:color w:val="FF0000"/>
          <w:lang w:eastAsia="ru-RU"/>
        </w:rPr>
        <w:t>4</w:t>
      </w:r>
      <w:r w:rsidRPr="008A12A0">
        <w:rPr>
          <w:rFonts w:ascii="OpenSans" w:eastAsia="Times New Roman" w:hAnsi="OpenSans" w:cs="Times New Roman"/>
          <w:color w:val="FF0000"/>
          <w:lang w:eastAsia="ru-RU"/>
        </w:rPr>
        <w:t xml:space="preserve"> г. в 0</w:t>
      </w:r>
      <w:r w:rsidR="000064F0">
        <w:rPr>
          <w:rFonts w:ascii="OpenSans" w:eastAsia="Times New Roman" w:hAnsi="OpenSans" w:cs="Times New Roman"/>
          <w:color w:val="FF0000"/>
          <w:lang w:eastAsia="ru-RU"/>
        </w:rPr>
        <w:t>9</w:t>
      </w:r>
      <w:r w:rsidRPr="008A12A0">
        <w:rPr>
          <w:rFonts w:ascii="OpenSans" w:eastAsia="Times New Roman" w:hAnsi="OpenSans" w:cs="Times New Roman"/>
          <w:color w:val="FF0000"/>
          <w:lang w:eastAsia="ru-RU"/>
        </w:rPr>
        <w:t xml:space="preserve">-00 (время местное) </w:t>
      </w:r>
      <w:r w:rsidRPr="007F038E">
        <w:rPr>
          <w:rFonts w:ascii="OpenSans" w:eastAsia="Times New Roman" w:hAnsi="OpenSans" w:cs="Times New Roman"/>
          <w:color w:val="737373"/>
          <w:lang w:eastAsia="ru-RU"/>
        </w:rPr>
        <w:t xml:space="preserve">по адресу организатора открытого конкурса, </w:t>
      </w:r>
      <w:r w:rsidR="008A12A0">
        <w:rPr>
          <w:rFonts w:ascii="OpenSans" w:eastAsia="Times New Roman" w:hAnsi="OpenSans" w:cs="Times New Roman"/>
          <w:color w:val="737373"/>
          <w:lang w:eastAsia="ru-RU"/>
        </w:rPr>
        <w:t>приемная</w:t>
      </w:r>
      <w:r w:rsidRPr="007F038E">
        <w:rPr>
          <w:rFonts w:ascii="OpenSans" w:eastAsia="Times New Roman" w:hAnsi="OpenSans" w:cs="Times New Roman"/>
          <w:color w:val="737373"/>
          <w:lang w:eastAsia="ru-RU"/>
        </w:rPr>
        <w:t xml:space="preserve"> (</w:t>
      </w:r>
      <w:r w:rsidR="008A12A0">
        <w:rPr>
          <w:rFonts w:ascii="OpenSans" w:eastAsia="Times New Roman" w:hAnsi="OpenSans" w:cs="Times New Roman"/>
          <w:color w:val="737373"/>
          <w:lang w:eastAsia="ru-RU"/>
        </w:rPr>
        <w:t>кабинет главы</w:t>
      </w:r>
      <w:r w:rsidRPr="007F038E">
        <w:rPr>
          <w:rFonts w:ascii="OpenSans" w:eastAsia="Times New Roman" w:hAnsi="OpenSans" w:cs="Times New Roman"/>
          <w:color w:val="737373"/>
          <w:lang w:eastAsia="ru-RU"/>
        </w:rPr>
        <w:t>).</w:t>
      </w:r>
    </w:p>
    <w:p w:rsidR="007F038E" w:rsidRPr="007F038E" w:rsidRDefault="007F038E" w:rsidP="007F038E">
      <w:pPr>
        <w:numPr>
          <w:ilvl w:val="0"/>
          <w:numId w:val="7"/>
        </w:numPr>
        <w:spacing w:after="0" w:line="240" w:lineRule="auto"/>
        <w:ind w:left="300" w:right="300"/>
        <w:rPr>
          <w:rFonts w:ascii="OpenSans" w:eastAsia="Times New Roman" w:hAnsi="OpenSans" w:cs="Times New Roman"/>
          <w:color w:val="737373"/>
          <w:lang w:eastAsia="ru-RU"/>
        </w:rPr>
      </w:pPr>
      <w:r w:rsidRPr="007F038E">
        <w:rPr>
          <w:rFonts w:ascii="OpenSans" w:eastAsia="Times New Roman" w:hAnsi="OpenSans" w:cs="Times New Roman"/>
          <w:b/>
          <w:bCs/>
          <w:color w:val="737373"/>
          <w:lang w:eastAsia="ru-RU"/>
        </w:rPr>
        <w:t>Срок рассмотрения заявок: </w:t>
      </w:r>
    </w:p>
    <w:p w:rsidR="007F038E" w:rsidRPr="007F038E" w:rsidRDefault="000064F0" w:rsidP="007F038E">
      <w:pPr>
        <w:spacing w:after="30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>в 09-3</w:t>
      </w:r>
      <w:r w:rsidR="007F038E" w:rsidRPr="008A12A0"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 xml:space="preserve">0 (время местное) </w:t>
      </w:r>
      <w:r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>0</w:t>
      </w:r>
      <w:r w:rsidR="007F038E" w:rsidRPr="008A12A0"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>2.1</w:t>
      </w:r>
      <w:r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>2</w:t>
      </w:r>
      <w:r w:rsidR="007F038E" w:rsidRPr="008A12A0"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>.202</w:t>
      </w:r>
      <w:r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>4</w:t>
      </w:r>
      <w:r w:rsidR="007F038E" w:rsidRPr="008A12A0"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 xml:space="preserve"> г. </w:t>
      </w:r>
      <w:r w:rsidR="007F038E"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по адресу </w:t>
      </w:r>
      <w:r w:rsid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организатора открытого конкурса, 2 этаж, приемная.</w:t>
      </w:r>
    </w:p>
    <w:p w:rsidR="007F038E" w:rsidRPr="007F038E" w:rsidRDefault="007F038E" w:rsidP="007F038E">
      <w:pPr>
        <w:numPr>
          <w:ilvl w:val="0"/>
          <w:numId w:val="8"/>
        </w:numPr>
        <w:spacing w:after="0" w:line="240" w:lineRule="auto"/>
        <w:ind w:left="300" w:right="300"/>
        <w:rPr>
          <w:rFonts w:ascii="OpenSans" w:eastAsia="Times New Roman" w:hAnsi="OpenSans" w:cs="Times New Roman"/>
          <w:color w:val="737373"/>
          <w:lang w:eastAsia="ru-RU"/>
        </w:rPr>
      </w:pPr>
      <w:r w:rsidRPr="007F038E">
        <w:rPr>
          <w:rFonts w:ascii="OpenSans" w:eastAsia="Times New Roman" w:hAnsi="OpenSans" w:cs="Times New Roman"/>
          <w:b/>
          <w:bCs/>
          <w:color w:val="737373"/>
          <w:lang w:eastAsia="ru-RU"/>
        </w:rPr>
        <w:t>Дата оценки и сопоставления заявок: </w:t>
      </w:r>
    </w:p>
    <w:p w:rsidR="007F038E" w:rsidRPr="007F038E" w:rsidRDefault="007F038E" w:rsidP="007F038E">
      <w:pPr>
        <w:spacing w:after="30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8A12A0"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 xml:space="preserve">в 10-00 (время местное) </w:t>
      </w:r>
      <w:r w:rsidR="000064F0"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>02</w:t>
      </w:r>
      <w:r w:rsidRPr="008A12A0"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>.1</w:t>
      </w:r>
      <w:r w:rsidR="000064F0"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>2</w:t>
      </w:r>
      <w:r w:rsidRPr="008A12A0"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>.202</w:t>
      </w:r>
      <w:r w:rsidR="000064F0"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>4</w:t>
      </w:r>
      <w:r w:rsidRPr="008A12A0"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 xml:space="preserve"> г. </w:t>
      </w: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по адресу </w:t>
      </w:r>
      <w:r w:rsidR="008A12A0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организатора открытого конкурса, 2 этаж, приемная.</w:t>
      </w:r>
    </w:p>
    <w:p w:rsidR="007F038E" w:rsidRPr="007F038E" w:rsidRDefault="007F038E" w:rsidP="007F038E">
      <w:pPr>
        <w:numPr>
          <w:ilvl w:val="0"/>
          <w:numId w:val="9"/>
        </w:numPr>
        <w:spacing w:after="0" w:line="240" w:lineRule="auto"/>
        <w:ind w:left="300" w:right="300"/>
        <w:rPr>
          <w:rFonts w:ascii="OpenSans" w:eastAsia="Times New Roman" w:hAnsi="OpenSans" w:cs="Times New Roman"/>
          <w:color w:val="737373"/>
          <w:lang w:eastAsia="ru-RU"/>
        </w:rPr>
      </w:pPr>
      <w:r w:rsidRPr="007F038E">
        <w:rPr>
          <w:rFonts w:ascii="OpenSans" w:eastAsia="Times New Roman" w:hAnsi="OpenSans" w:cs="Times New Roman"/>
          <w:b/>
          <w:bCs/>
          <w:color w:val="737373"/>
          <w:lang w:eastAsia="ru-RU"/>
        </w:rPr>
        <w:t>Определение победителя открытого конкурса:</w:t>
      </w:r>
    </w:p>
    <w:p w:rsidR="007F038E" w:rsidRPr="007F038E" w:rsidRDefault="007F038E" w:rsidP="007F038E">
      <w:pPr>
        <w:spacing w:after="30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Оценка заявок участников открытого конкурса проводится в соответствии со шкалой, установленной в Критериях оценки и сопоставления заявок (приложение № 1 к конкурсной документации) и требованиями статьи 24 Федерального закона от 13.07.2015 № 220-ФЗ.</w:t>
      </w:r>
    </w:p>
    <w:p w:rsidR="007F038E" w:rsidRPr="007F038E" w:rsidRDefault="007F038E" w:rsidP="007F038E">
      <w:pPr>
        <w:spacing w:after="30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Общее количество баллов определяется путем суммирования всех набранных баллов (с учётом отрицательного значения баллов, указанных в пункте 4 Критериев оценки и сопоставления заявок). </w:t>
      </w:r>
    </w:p>
    <w:p w:rsidR="007F038E" w:rsidRPr="007F038E" w:rsidRDefault="007F038E" w:rsidP="007F038E">
      <w:pPr>
        <w:spacing w:after="30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Заявке, набравшей наибольшее количество баллов, присваивается номер первый, последующим заявкам присваиваются соответственно номера второй, третий и так далее.</w:t>
      </w:r>
    </w:p>
    <w:p w:rsidR="007F038E" w:rsidRPr="007F038E" w:rsidRDefault="007F038E" w:rsidP="007F038E">
      <w:pPr>
        <w:spacing w:after="30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Победителем открытого конкурса признается участник конкурса, заявке которого присвоен первый номер.</w:t>
      </w:r>
    </w:p>
    <w:p w:rsidR="007F038E" w:rsidRPr="007F038E" w:rsidRDefault="007F038E" w:rsidP="007F038E">
      <w:pPr>
        <w:spacing w:after="30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В случае, если заявкам нескольких участников открытого конкурса присвоен первый номер, победителем открытого конкурса признается тот участник открытого конкурса, заявка которого получила высшую оценку по сумме критериев, установленных разделами 3, 4 критериев оценки и сопоставления заявок (приложения № 1 к конкурсной документации).</w:t>
      </w:r>
    </w:p>
    <w:p w:rsidR="007F038E" w:rsidRPr="007F038E" w:rsidRDefault="007F038E" w:rsidP="007F038E">
      <w:pPr>
        <w:spacing w:after="30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Если высшую оценку по сумме указанных критериев получили несколько таких заявок, победителем открытого конкурса признается тот участник открытого конкурса, заявке которого соответствует лучшее значение критерия, указанного в разделе 2 критериев оценки и сопоставления заявок (приложения № 1 к конкурсной документации), а при отсутствии такого участника - участник открытого конкурса, заявке которого соответствует лучшее значение критерия, указанного в разделе 1 критериев оценки и сопоставления заявок (приложения № 1 к конкурсной документации).</w:t>
      </w:r>
    </w:p>
    <w:p w:rsidR="007F038E" w:rsidRPr="007F038E" w:rsidRDefault="007F038E" w:rsidP="007F038E">
      <w:pPr>
        <w:spacing w:after="30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lastRenderedPageBreak/>
        <w:t>В случае, если и после этого по нескольким заявкам на участие в открытом конкурсе, которым присвоен первый номер, показатели значений по разделам критериев будут равными, победителем открытого конкурса признается участник конкурса, по предложению которого установлен маршрут регулярных перевозок, а при отсутствии такого участника - принимается решение о проведении жеребьевки между участниками конкурса, подавшими заявки, которым присвоен первый номер.</w:t>
      </w:r>
    </w:p>
    <w:p w:rsidR="007F038E" w:rsidRPr="00A126AF" w:rsidRDefault="007F038E" w:rsidP="007F038E">
      <w:pPr>
        <w:spacing w:after="300" w:line="240" w:lineRule="auto"/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</w:pP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Жеребьевка проводится комиссией в 10 часов утра во второй рабочий день, следующий за днем, указанным в извещении о проведении конкурса как день заседания комиссии для оценки и сопоставления заявок – </w:t>
      </w:r>
      <w:r w:rsidR="000064F0"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>04</w:t>
      </w:r>
      <w:r w:rsidRPr="00A126AF"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>.1</w:t>
      </w:r>
      <w:r w:rsidR="000064F0"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>2.2024</w:t>
      </w:r>
      <w:bookmarkStart w:id="0" w:name="_GoBack"/>
      <w:bookmarkEnd w:id="0"/>
      <w:r w:rsidRPr="00A126AF">
        <w:rPr>
          <w:rFonts w:ascii="OpenSans" w:eastAsia="Times New Roman" w:hAnsi="OpenSans" w:cs="Times New Roman"/>
          <w:color w:val="FF0000"/>
          <w:sz w:val="24"/>
          <w:szCs w:val="24"/>
          <w:lang w:eastAsia="ru-RU"/>
        </w:rPr>
        <w:t xml:space="preserve"> г.</w:t>
      </w:r>
    </w:p>
    <w:p w:rsidR="007F038E" w:rsidRPr="007F038E" w:rsidRDefault="007F038E" w:rsidP="007F038E">
      <w:pPr>
        <w:spacing w:after="30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По результатам жеребьёвки победителем признаётся участник конкурса, вытянувший первый номер.</w:t>
      </w:r>
    </w:p>
    <w:p w:rsidR="007F038E" w:rsidRPr="007F038E" w:rsidRDefault="007F038E" w:rsidP="007F038E">
      <w:pPr>
        <w:numPr>
          <w:ilvl w:val="0"/>
          <w:numId w:val="10"/>
        </w:numPr>
        <w:spacing w:after="0" w:line="240" w:lineRule="auto"/>
        <w:ind w:left="300" w:right="300"/>
        <w:rPr>
          <w:rFonts w:ascii="OpenSans" w:eastAsia="Times New Roman" w:hAnsi="OpenSans" w:cs="Times New Roman"/>
          <w:color w:val="737373"/>
          <w:lang w:eastAsia="ru-RU"/>
        </w:rPr>
      </w:pPr>
      <w:r w:rsidRPr="007F038E">
        <w:rPr>
          <w:rFonts w:ascii="OpenSans" w:eastAsia="Times New Roman" w:hAnsi="OpenSans" w:cs="Times New Roman"/>
          <w:b/>
          <w:bCs/>
          <w:color w:val="737373"/>
          <w:lang w:eastAsia="ru-RU"/>
        </w:rPr>
        <w:t>Порядок выдачи свидетельства и карты (карт) маршрута:</w:t>
      </w:r>
    </w:p>
    <w:p w:rsidR="007F038E" w:rsidRPr="007F038E" w:rsidRDefault="007F038E" w:rsidP="007F038E">
      <w:pPr>
        <w:spacing w:after="30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Победитель открытого конкурса не позднее чем в </w:t>
      </w:r>
      <w:r w:rsidR="00A126AF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трехдневный</w:t>
      </w: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 срок со дня подписания протокола оценки и сопоставления заявок, либо протокола жеребьевки, обязан подтвердить наличие на праве собственности или на ином законном основании транспортных средств, предусмотренных его заявкой на участие в открытом конкурсе, путём предоставления копий документов:</w:t>
      </w:r>
    </w:p>
    <w:p w:rsidR="007F038E" w:rsidRPr="007F038E" w:rsidRDefault="007F038E" w:rsidP="007F038E">
      <w:pPr>
        <w:spacing w:after="30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1) на право владения транспортными средствами, указанными в конкурсном предложении (паспорт транспортного средства, свидетельство о регистрации транспортного средства, договор на пользование транспортными средствами по условиям лизинга, договор аренды транспортных средств и (или) другие документы, подтверждающие право владения транспортным средством);</w:t>
      </w:r>
    </w:p>
    <w:p w:rsidR="007F038E" w:rsidRPr="007F038E" w:rsidRDefault="007F038E" w:rsidP="007F038E">
      <w:pPr>
        <w:spacing w:after="30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2) подтверждающих технические характеристики транспортного средства (Одобрение типа транспортного средства);</w:t>
      </w:r>
    </w:p>
    <w:p w:rsidR="007F038E" w:rsidRPr="007F038E" w:rsidRDefault="007F038E" w:rsidP="007F038E">
      <w:pPr>
        <w:spacing w:after="30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3) подтверждающих оснащение транспортного средства дополнительным оборудованием (договоры и акты выполненных работ) – при наличии дополнительного оборудования, не предусмотренного паспортом транспортного средства и (или) Одобрением типа транспортного средства;</w:t>
      </w:r>
    </w:p>
    <w:p w:rsidR="007F038E" w:rsidRPr="007F038E" w:rsidRDefault="007F038E" w:rsidP="007F038E">
      <w:pPr>
        <w:spacing w:after="30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4) свидетельства о соответствии транспортного средства с внесёнными в его конструкцию изменениями требованиям безопасности (в случае внесения в конструкцию ТС изменений, требующих согласования в установленном порядке).</w:t>
      </w:r>
    </w:p>
    <w:p w:rsidR="007F038E" w:rsidRPr="007F038E" w:rsidRDefault="007F038E" w:rsidP="007F038E">
      <w:pPr>
        <w:spacing w:after="30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Организатор открытого конкурса в течение десяти дней со дня подтверждения участником открытого конкурса наличия у него транспортных средств, предусмотренных его заявкой на участие в открытом конкурсе, проводит осмотр транспортных средств на предмет их соответствия техническим характеристикам, заявленным в конкурсном предложении, и выдаёт свидетельство об осуществлении перевозок и карту (карты) маршрута.</w:t>
      </w:r>
    </w:p>
    <w:p w:rsidR="007F038E" w:rsidRPr="007F038E" w:rsidRDefault="007F038E" w:rsidP="007F038E">
      <w:pPr>
        <w:spacing w:after="30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 xml:space="preserve">В случае, если победитель открытого конкурса отказался от права на получение свидетельства об осуществлении перевозок по предусмотренному конкурсной документацией маршруту регулярных перевозок, или не смог подтвердить в установленные конкурсной документацией сроки, наличие у него транспортных средств, предусмотренных его заявкой на участие в открытом конкурсе, право на получение свидетельства об осуществлении перевозок по данному маршруту предоставляется </w:t>
      </w: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lastRenderedPageBreak/>
        <w:t>участнику открытого конкурса, заявке на участие в открытом конкурсе которого присвоен второй номер.</w:t>
      </w:r>
    </w:p>
    <w:p w:rsidR="007F038E" w:rsidRPr="007F038E" w:rsidRDefault="007F038E" w:rsidP="007F038E">
      <w:pPr>
        <w:spacing w:after="30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Организатор открытого конкурса в течение трех рабочих дней направляет уведомление о праве получения свидетельств об осуществлении перевозок участнику открытого конкурса, заявке которого присвоен второй номер.</w:t>
      </w:r>
    </w:p>
    <w:p w:rsidR="007F038E" w:rsidRPr="007F038E" w:rsidRDefault="007F038E" w:rsidP="007F038E">
      <w:pPr>
        <w:spacing w:after="30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Свидетельство выдаётся в порядке, установленном абзацами 1 и 2 настоящего раздела.</w:t>
      </w:r>
    </w:p>
    <w:p w:rsidR="007F038E" w:rsidRPr="007F038E" w:rsidRDefault="007F038E" w:rsidP="007F038E">
      <w:pPr>
        <w:spacing w:after="30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В свидетельство об осуществлении перевозок включаются условия осуществления перевозок, указанные в заявке участника конкурса, которому присвоен второй номер.</w:t>
      </w:r>
    </w:p>
    <w:p w:rsidR="007F038E" w:rsidRPr="007F038E" w:rsidRDefault="007F038E" w:rsidP="007F038E">
      <w:pPr>
        <w:numPr>
          <w:ilvl w:val="0"/>
          <w:numId w:val="11"/>
        </w:numPr>
        <w:spacing w:after="0" w:line="240" w:lineRule="auto"/>
        <w:ind w:left="300" w:right="300"/>
        <w:rPr>
          <w:rFonts w:ascii="OpenSans" w:eastAsia="Times New Roman" w:hAnsi="OpenSans" w:cs="Times New Roman"/>
          <w:color w:val="737373"/>
          <w:lang w:eastAsia="ru-RU"/>
        </w:rPr>
      </w:pPr>
      <w:r w:rsidRPr="007F038E">
        <w:rPr>
          <w:rFonts w:ascii="OpenSans" w:eastAsia="Times New Roman" w:hAnsi="OpenSans" w:cs="Times New Roman"/>
          <w:b/>
          <w:bCs/>
          <w:color w:val="737373"/>
          <w:lang w:eastAsia="ru-RU"/>
        </w:rPr>
        <w:t>Порядок внесения изменений в извещение о проведении открытого конкурса</w:t>
      </w:r>
    </w:p>
    <w:p w:rsidR="007F038E" w:rsidRPr="007F038E" w:rsidRDefault="007F038E" w:rsidP="007F038E">
      <w:pPr>
        <w:spacing w:after="30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Организатор открытого конкурса по собственной инициативе вправе принять решение о внесении изменений в конкурсную документацию.</w:t>
      </w:r>
    </w:p>
    <w:p w:rsidR="007F038E" w:rsidRPr="007F038E" w:rsidRDefault="007F038E" w:rsidP="007F038E">
      <w:pPr>
        <w:spacing w:after="30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Решение о внесении изменений в извещение о проведении открытого конкурса принимается организатором открытого конкурса не позднее чем за пять дней до даты окончания подачи заявок на участие в открытом конкурсе. Изменение предмета открытого конкурса не допускается. Изменения, внесенные в извещение о проведении открытого конкурса, размещаются на официальном сайте организатора открытого конкурса в информационно-телекоммуникационной сети «Интернет» в порядке, установленном конкурсной документацией. При этом срок подачи заявок на участие в открытом конкурсе должен быть продлен таким образом, чтобы со дня размещения изменений, внесенных в извещение о проведении открытого конкурса, до даты окончания подачи заявок на участие в открытом конкурсе этот срок составлял не менее чем двадцать дней.</w:t>
      </w:r>
    </w:p>
    <w:p w:rsidR="007F038E" w:rsidRPr="007F038E" w:rsidRDefault="007F038E" w:rsidP="007F038E">
      <w:pPr>
        <w:numPr>
          <w:ilvl w:val="0"/>
          <w:numId w:val="12"/>
        </w:numPr>
        <w:spacing w:after="0" w:line="240" w:lineRule="auto"/>
        <w:ind w:left="300" w:right="300"/>
        <w:rPr>
          <w:rFonts w:ascii="OpenSans" w:eastAsia="Times New Roman" w:hAnsi="OpenSans" w:cs="Times New Roman"/>
          <w:color w:val="737373"/>
          <w:lang w:eastAsia="ru-RU"/>
        </w:rPr>
      </w:pPr>
      <w:r w:rsidRPr="007F038E">
        <w:rPr>
          <w:rFonts w:ascii="OpenSans" w:eastAsia="Times New Roman" w:hAnsi="OpenSans" w:cs="Times New Roman"/>
          <w:b/>
          <w:bCs/>
          <w:color w:val="737373"/>
          <w:lang w:eastAsia="ru-RU"/>
        </w:rPr>
        <w:t>Порядок отказа от проведения открытого конкурса</w:t>
      </w:r>
    </w:p>
    <w:p w:rsidR="007F038E" w:rsidRPr="007F038E" w:rsidRDefault="007F038E" w:rsidP="007F038E">
      <w:pPr>
        <w:spacing w:after="30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Организатор открытого конкурса, разместивший на официальном сайте в информационно-телекоммуникационной сети «Интернет» извещение о проведении открытого конкурса, принимает решение об отказе от проведения открытого конкурса в срок не позднее, чем за пять дней до даты окончания подачи заявок на участие в открытом конкурсе.</w:t>
      </w:r>
    </w:p>
    <w:p w:rsidR="007F038E" w:rsidRPr="007F038E" w:rsidRDefault="007F038E" w:rsidP="007F038E">
      <w:pPr>
        <w:spacing w:after="30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7F038E"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  <w:t>Извещение об отказе от проведения открытого конкурса размещается на официальном сайте организатора открытого конкурса в информационно-телекоммуникационной сети «Интернет» в течение трех дней со дня принятия указанного решения, но не позднее чем за 5 дней до даты окончания срока подачи заявок на участие в открытом конкурсе. Конверты с заявками, которые были получены на момент принятия решения об отказе, возвращаются соискателям открытого конкурса по их письменным заявлениям.</w:t>
      </w:r>
    </w:p>
    <w:p w:rsidR="007F038E" w:rsidRPr="007F038E" w:rsidRDefault="007F038E" w:rsidP="007F038E">
      <w:pPr>
        <w:spacing w:after="0" w:line="240" w:lineRule="auto"/>
        <w:rPr>
          <w:rFonts w:ascii="OpenSans" w:eastAsia="Times New Roman" w:hAnsi="OpenSans" w:cs="Times New Roman"/>
          <w:color w:val="333333"/>
          <w:sz w:val="24"/>
          <w:szCs w:val="24"/>
          <w:lang w:eastAsia="ru-RU"/>
        </w:rPr>
      </w:pPr>
      <w:r w:rsidRPr="007F038E">
        <w:rPr>
          <w:rFonts w:ascii="OpenSans" w:eastAsia="Times New Roman" w:hAnsi="OpenSans" w:cs="Times New Roman"/>
          <w:b/>
          <w:bCs/>
          <w:color w:val="333333"/>
          <w:sz w:val="24"/>
          <w:szCs w:val="24"/>
          <w:lang w:eastAsia="ru-RU"/>
        </w:rPr>
        <w:t>Преимущества учреждениям и предприятиям уголовно-исполнительной системы и (или) организациям инвалидов не предусмотрены. Обеспечение заявки на участие в конкурсе не предусмотрено. Плата за предоставление конкурсной документации на бумажном носителе не установлена.</w:t>
      </w:r>
    </w:p>
    <w:p w:rsidR="008C16FD" w:rsidRDefault="008C16FD"/>
    <w:sectPr w:rsidR="008C16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51001"/>
    <w:multiLevelType w:val="multilevel"/>
    <w:tmpl w:val="40D209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6E777E"/>
    <w:multiLevelType w:val="multilevel"/>
    <w:tmpl w:val="F7980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353A08"/>
    <w:multiLevelType w:val="multilevel"/>
    <w:tmpl w:val="F2C883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1D7B24"/>
    <w:multiLevelType w:val="multilevel"/>
    <w:tmpl w:val="EF14793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AE5A5B"/>
    <w:multiLevelType w:val="multilevel"/>
    <w:tmpl w:val="2A94C5C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B77EA2"/>
    <w:multiLevelType w:val="multilevel"/>
    <w:tmpl w:val="E1680B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0CD27DB"/>
    <w:multiLevelType w:val="multilevel"/>
    <w:tmpl w:val="7EC6EC8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5D144E"/>
    <w:multiLevelType w:val="multilevel"/>
    <w:tmpl w:val="2F760B6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C930E8"/>
    <w:multiLevelType w:val="multilevel"/>
    <w:tmpl w:val="EA5EAB5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D4271C6"/>
    <w:multiLevelType w:val="multilevel"/>
    <w:tmpl w:val="3698ED3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E6D17D2"/>
    <w:multiLevelType w:val="multilevel"/>
    <w:tmpl w:val="3234503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DF6220A"/>
    <w:multiLevelType w:val="multilevel"/>
    <w:tmpl w:val="0822559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0"/>
  </w:num>
  <w:num w:numId="5">
    <w:abstractNumId w:val="6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3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C41"/>
    <w:rsid w:val="00001C41"/>
    <w:rsid w:val="000064F0"/>
    <w:rsid w:val="007F038E"/>
    <w:rsid w:val="008A12A0"/>
    <w:rsid w:val="008C16FD"/>
    <w:rsid w:val="00A126AF"/>
    <w:rsid w:val="00A9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0B3D71-8120-4962-A858-AE50A75A7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048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5</Pages>
  <Words>2062</Words>
  <Characters>11756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4</cp:revision>
  <dcterms:created xsi:type="dcterms:W3CDTF">2024-11-12T02:16:00Z</dcterms:created>
  <dcterms:modified xsi:type="dcterms:W3CDTF">2024-11-13T06:46:00Z</dcterms:modified>
</cp:coreProperties>
</file>