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3E" w:rsidRPr="000A4C3E" w:rsidRDefault="000A4C3E" w:rsidP="000A4C3E">
      <w:pPr>
        <w:shd w:val="clear" w:color="auto" w:fill="FFFFFF"/>
        <w:spacing w:after="0" w:line="240" w:lineRule="auto"/>
        <w:ind w:firstLine="600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РЕШЕНИЕ</w:t>
      </w:r>
    </w:p>
    <w:p w:rsidR="000A4C3E" w:rsidRPr="000A4C3E" w:rsidRDefault="000A4C3E" w:rsidP="000A4C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0A4C3E" w:rsidRPr="000A4C3E" w:rsidRDefault="000A4C3E" w:rsidP="000A4C3E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от 27.02.2014 г.                                  с.Шира                                                    № 4</w:t>
      </w:r>
    </w:p>
    <w:p w:rsidR="000A4C3E" w:rsidRPr="000A4C3E" w:rsidRDefault="000A4C3E" w:rsidP="000A4C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0A4C3E" w:rsidRPr="000A4C3E" w:rsidRDefault="000A4C3E" w:rsidP="000A4C3E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О внесении изменений в Решение Совета</w:t>
      </w:r>
    </w:p>
    <w:p w:rsidR="000A4C3E" w:rsidRPr="000A4C3E" w:rsidRDefault="000A4C3E" w:rsidP="000A4C3E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депутатов № 34 от  05.10.2012 г. « Об утверждении</w:t>
      </w:r>
    </w:p>
    <w:p w:rsidR="000A4C3E" w:rsidRPr="000A4C3E" w:rsidRDefault="000A4C3E" w:rsidP="000A4C3E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Правил землепользования и застройки населенных</w:t>
      </w:r>
    </w:p>
    <w:p w:rsidR="000A4C3E" w:rsidRPr="000A4C3E" w:rsidRDefault="000A4C3E" w:rsidP="000A4C3E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пунктов муниципального образования Ширинский сельсовет</w:t>
      </w:r>
    </w:p>
    <w:p w:rsidR="000A4C3E" w:rsidRPr="000A4C3E" w:rsidRDefault="000A4C3E" w:rsidP="000A4C3E">
      <w:pPr>
        <w:shd w:val="clear" w:color="auto" w:fill="FFFFFF"/>
        <w:spacing w:after="0" w:line="240" w:lineRule="auto"/>
        <w:ind w:firstLine="60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ru-RU"/>
        </w:rPr>
        <w:t>Ширинского района Республики Хакасия»</w:t>
      </w:r>
    </w:p>
    <w:p w:rsidR="000A4C3E" w:rsidRPr="000A4C3E" w:rsidRDefault="000A4C3E" w:rsidP="000A4C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0A4C3E" w:rsidRPr="000A4C3E" w:rsidRDefault="000A4C3E" w:rsidP="000A4C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В соответствии со статьей 31, 32, 33 Градостроительного Кодекса, Федерального закона от 06.10.2006 г. № 131-ФЗ «Об общих принципах организации местного самоуправления в Российской Федерации», Уставом муниципального образования Ширинский сельсовет Ширинского района Республики Хакасия, Распоряжения Главы Ширинского сельсовета № 194 от 02.12.2013 г. и после завершения публичных слушаний по проекту изменений в правила землепользования и застройки населенного пункта с. Шира муниципального образования Ширинский сельсовет протоколы от 14.02.2014 г. и заключения комиссии от 14.02.2014 г.,   </w:t>
      </w:r>
    </w:p>
    <w:p w:rsidR="000A4C3E" w:rsidRPr="000A4C3E" w:rsidRDefault="000A4C3E" w:rsidP="000A4C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0A4C3E" w:rsidRPr="000A4C3E" w:rsidRDefault="000A4C3E" w:rsidP="000A4C3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Совет депутатов муниципального образования Ширинский сельсовет,</w:t>
      </w:r>
    </w:p>
    <w:p w:rsidR="000A4C3E" w:rsidRPr="000A4C3E" w:rsidRDefault="000A4C3E" w:rsidP="000A4C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0A4C3E" w:rsidRPr="000A4C3E" w:rsidRDefault="000A4C3E" w:rsidP="000A4C3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РЕШИЛ:</w:t>
      </w:r>
    </w:p>
    <w:p w:rsidR="000A4C3E" w:rsidRPr="000A4C3E" w:rsidRDefault="000A4C3E" w:rsidP="000A4C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1. Внести изменения в Правила землепользования и застройки населенных пунктов муниципального образования Ширинский сельсовет Ширинского района Республики Хакасия, согласно Приложения 1.</w:t>
      </w:r>
    </w:p>
    <w:p w:rsidR="000A4C3E" w:rsidRPr="000A4C3E" w:rsidRDefault="000A4C3E" w:rsidP="000A4C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2. Данное решение и изменения в правила землепользования и застройки разместить на официальном сайте администрации Ширинского сельсовета «Шира.РФ».</w:t>
      </w:r>
    </w:p>
    <w:p w:rsidR="000A4C3E" w:rsidRPr="000A4C3E" w:rsidRDefault="000A4C3E" w:rsidP="000A4C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3. Решение вступает в силу со дня его официального опубликования (обнародования).</w:t>
      </w:r>
    </w:p>
    <w:p w:rsidR="000A4C3E" w:rsidRPr="000A4C3E" w:rsidRDefault="000A4C3E" w:rsidP="000A4C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0A4C3E" w:rsidRPr="000A4C3E" w:rsidRDefault="000A4C3E" w:rsidP="000A4C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0A4C3E" w:rsidRPr="000A4C3E" w:rsidRDefault="000A4C3E" w:rsidP="000A4C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0A4C3E" w:rsidRPr="000A4C3E" w:rsidRDefault="000A4C3E" w:rsidP="000A4C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Глава Ширинского сельсовет                                                        Ю.С.Ковалев</w:t>
      </w:r>
    </w:p>
    <w:p w:rsidR="000A4C3E" w:rsidRPr="000A4C3E" w:rsidRDefault="000A4C3E" w:rsidP="000A4C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0A4C3E" w:rsidRPr="000A4C3E" w:rsidRDefault="000A4C3E" w:rsidP="000A4C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     Председатель Совета депутатов                                                    Я. М. Махраков</w:t>
      </w:r>
    </w:p>
    <w:p w:rsidR="000A4C3E" w:rsidRPr="000A4C3E" w:rsidRDefault="000A4C3E" w:rsidP="000A4C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0A4C3E" w:rsidRPr="000A4C3E" w:rsidRDefault="000A4C3E" w:rsidP="000A4C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0A4C3E" w:rsidRPr="000A4C3E" w:rsidRDefault="000A4C3E" w:rsidP="000A4C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0A4C3E" w:rsidRPr="000A4C3E" w:rsidRDefault="000A4C3E" w:rsidP="000A4C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0A4C3E" w:rsidRPr="000A4C3E" w:rsidRDefault="000A4C3E" w:rsidP="000A4C3E">
      <w:pPr>
        <w:shd w:val="clear" w:color="auto" w:fill="FFFFFF"/>
        <w:spacing w:after="0" w:line="240" w:lineRule="auto"/>
        <w:ind w:left="360"/>
        <w:jc w:val="righ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Приложение 1</w:t>
      </w:r>
    </w:p>
    <w:p w:rsidR="000A4C3E" w:rsidRPr="000A4C3E" w:rsidRDefault="000A4C3E" w:rsidP="000A4C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0A4C3E" w:rsidRPr="000A4C3E" w:rsidRDefault="000A4C3E" w:rsidP="000A4C3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Изменения в Правила землепользования и застройки территории муниципального образования Ширинский сельсовета Ширинского района.</w:t>
      </w:r>
    </w:p>
    <w:p w:rsidR="000A4C3E" w:rsidRPr="000A4C3E" w:rsidRDefault="000A4C3E" w:rsidP="000A4C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 </w:t>
      </w:r>
    </w:p>
    <w:p w:rsidR="000A4C3E" w:rsidRPr="000A4C3E" w:rsidRDefault="000A4C3E" w:rsidP="000A4C3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A4C3E">
        <w:rPr>
          <w:rFonts w:ascii="Times New Roman" w:eastAsia="Times New Roman" w:hAnsi="Times New Roman" w:cs="Times New Roman"/>
          <w:color w:val="7F7F7F"/>
          <w:sz w:val="24"/>
          <w:szCs w:val="24"/>
          <w:lang w:eastAsia="ru-RU"/>
        </w:rPr>
        <w:t>Вновь присоединенному земельному участку к границам населенного пункта с. Шира площадью 219 га., в соотвествии с изменениями внесенными в Генеральный план с. Шира определить следующий вид территориальной зоны: Ж1 «Зрна жилой усадебной застройки».</w:t>
      </w:r>
    </w:p>
    <w:p w:rsidR="003554B0" w:rsidRPr="000A4C3E" w:rsidRDefault="000A4C3E" w:rsidP="000A4C3E">
      <w:bookmarkStart w:id="0" w:name="_GoBack"/>
      <w:bookmarkEnd w:id="0"/>
    </w:p>
    <w:sectPr w:rsidR="003554B0" w:rsidRPr="000A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603"/>
    <w:multiLevelType w:val="multilevel"/>
    <w:tmpl w:val="13A2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46590"/>
    <w:multiLevelType w:val="multilevel"/>
    <w:tmpl w:val="1FBE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70C1B"/>
    <w:multiLevelType w:val="multilevel"/>
    <w:tmpl w:val="3DD6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5233E"/>
    <w:multiLevelType w:val="multilevel"/>
    <w:tmpl w:val="581A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6089B"/>
    <w:multiLevelType w:val="multilevel"/>
    <w:tmpl w:val="A25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73494"/>
    <w:multiLevelType w:val="multilevel"/>
    <w:tmpl w:val="9CD2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22341"/>
    <w:multiLevelType w:val="multilevel"/>
    <w:tmpl w:val="6666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300A6"/>
    <w:multiLevelType w:val="multilevel"/>
    <w:tmpl w:val="0D4A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A7120D"/>
    <w:multiLevelType w:val="multilevel"/>
    <w:tmpl w:val="6EC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81FD6"/>
    <w:multiLevelType w:val="multilevel"/>
    <w:tmpl w:val="2B28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20EFD"/>
    <w:multiLevelType w:val="multilevel"/>
    <w:tmpl w:val="6044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B54D1"/>
    <w:multiLevelType w:val="multilevel"/>
    <w:tmpl w:val="3AFA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85726"/>
    <w:multiLevelType w:val="multilevel"/>
    <w:tmpl w:val="3E0C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A2AD4"/>
    <w:multiLevelType w:val="multilevel"/>
    <w:tmpl w:val="9B4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4F6DE0"/>
    <w:multiLevelType w:val="multilevel"/>
    <w:tmpl w:val="1076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F2908"/>
    <w:multiLevelType w:val="multilevel"/>
    <w:tmpl w:val="A92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861DFC"/>
    <w:multiLevelType w:val="multilevel"/>
    <w:tmpl w:val="2262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95FB9"/>
    <w:multiLevelType w:val="multilevel"/>
    <w:tmpl w:val="197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B71917"/>
    <w:multiLevelType w:val="multilevel"/>
    <w:tmpl w:val="7B00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307F4F"/>
    <w:multiLevelType w:val="multilevel"/>
    <w:tmpl w:val="9BFA3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62090F"/>
    <w:multiLevelType w:val="multilevel"/>
    <w:tmpl w:val="711C9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B512CC"/>
    <w:multiLevelType w:val="multilevel"/>
    <w:tmpl w:val="A104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047C1"/>
    <w:multiLevelType w:val="multilevel"/>
    <w:tmpl w:val="121C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9B329C"/>
    <w:multiLevelType w:val="multilevel"/>
    <w:tmpl w:val="B140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696FB8"/>
    <w:multiLevelType w:val="multilevel"/>
    <w:tmpl w:val="577A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A61042"/>
    <w:multiLevelType w:val="multilevel"/>
    <w:tmpl w:val="B346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8B6AF6"/>
    <w:multiLevelType w:val="multilevel"/>
    <w:tmpl w:val="7020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096F59"/>
    <w:multiLevelType w:val="multilevel"/>
    <w:tmpl w:val="E3FE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5C508A"/>
    <w:multiLevelType w:val="multilevel"/>
    <w:tmpl w:val="100C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0652B8"/>
    <w:multiLevelType w:val="multilevel"/>
    <w:tmpl w:val="258C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881594"/>
    <w:multiLevelType w:val="multilevel"/>
    <w:tmpl w:val="03EE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3"/>
  </w:num>
  <w:num w:numId="3">
    <w:abstractNumId w:val="21"/>
  </w:num>
  <w:num w:numId="4">
    <w:abstractNumId w:val="27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15"/>
  </w:num>
  <w:num w:numId="8">
    <w:abstractNumId w:val="24"/>
  </w:num>
  <w:num w:numId="9">
    <w:abstractNumId w:val="22"/>
    <w:lvlOverride w:ilvl="0">
      <w:lvl w:ilvl="0">
        <w:numFmt w:val="decimal"/>
        <w:lvlText w:val="%1."/>
        <w:lvlJc w:val="left"/>
      </w:lvl>
    </w:lvlOverride>
  </w:num>
  <w:num w:numId="10">
    <w:abstractNumId w:val="20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9"/>
  </w:num>
  <w:num w:numId="13">
    <w:abstractNumId w:val="30"/>
  </w:num>
  <w:num w:numId="14">
    <w:abstractNumId w:val="6"/>
  </w:num>
  <w:num w:numId="15">
    <w:abstractNumId w:val="32"/>
  </w:num>
  <w:num w:numId="16">
    <w:abstractNumId w:val="29"/>
  </w:num>
  <w:num w:numId="17">
    <w:abstractNumId w:val="4"/>
  </w:num>
  <w:num w:numId="18">
    <w:abstractNumId w:val="28"/>
  </w:num>
  <w:num w:numId="19">
    <w:abstractNumId w:val="26"/>
  </w:num>
  <w:num w:numId="20">
    <w:abstractNumId w:val="19"/>
  </w:num>
  <w:num w:numId="21">
    <w:abstractNumId w:val="25"/>
  </w:num>
  <w:num w:numId="22">
    <w:abstractNumId w:val="12"/>
  </w:num>
  <w:num w:numId="23">
    <w:abstractNumId w:val="5"/>
  </w:num>
  <w:num w:numId="24">
    <w:abstractNumId w:val="1"/>
  </w:num>
  <w:num w:numId="25">
    <w:abstractNumId w:val="2"/>
  </w:num>
  <w:num w:numId="26">
    <w:abstractNumId w:val="3"/>
  </w:num>
  <w:num w:numId="27">
    <w:abstractNumId w:val="31"/>
  </w:num>
  <w:num w:numId="28">
    <w:abstractNumId w:val="16"/>
  </w:num>
  <w:num w:numId="29">
    <w:abstractNumId w:val="23"/>
  </w:num>
  <w:num w:numId="30">
    <w:abstractNumId w:val="7"/>
  </w:num>
  <w:num w:numId="31">
    <w:abstractNumId w:val="11"/>
  </w:num>
  <w:num w:numId="32">
    <w:abstractNumId w:val="14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A1D02"/>
    <w:rsid w:val="000A4C3E"/>
    <w:rsid w:val="000D4B80"/>
    <w:rsid w:val="00197BE2"/>
    <w:rsid w:val="001E4EC8"/>
    <w:rsid w:val="001F6529"/>
    <w:rsid w:val="00235255"/>
    <w:rsid w:val="00295A16"/>
    <w:rsid w:val="00306816"/>
    <w:rsid w:val="00326497"/>
    <w:rsid w:val="00343D89"/>
    <w:rsid w:val="00367F15"/>
    <w:rsid w:val="003C0EA9"/>
    <w:rsid w:val="003C195B"/>
    <w:rsid w:val="003D7FDA"/>
    <w:rsid w:val="003E54C8"/>
    <w:rsid w:val="003F3224"/>
    <w:rsid w:val="004739C3"/>
    <w:rsid w:val="00482335"/>
    <w:rsid w:val="004E733F"/>
    <w:rsid w:val="00526BC1"/>
    <w:rsid w:val="005543EF"/>
    <w:rsid w:val="005A6252"/>
    <w:rsid w:val="005D067A"/>
    <w:rsid w:val="0061045B"/>
    <w:rsid w:val="007B4A9E"/>
    <w:rsid w:val="007B4FD2"/>
    <w:rsid w:val="0084721D"/>
    <w:rsid w:val="008C31BC"/>
    <w:rsid w:val="00936123"/>
    <w:rsid w:val="00953B8C"/>
    <w:rsid w:val="00995508"/>
    <w:rsid w:val="00B10CB1"/>
    <w:rsid w:val="00B17C1F"/>
    <w:rsid w:val="00BF1754"/>
    <w:rsid w:val="00C90373"/>
    <w:rsid w:val="00CE6D08"/>
    <w:rsid w:val="00CF3533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43</cp:revision>
  <dcterms:created xsi:type="dcterms:W3CDTF">2021-09-03T01:10:00Z</dcterms:created>
  <dcterms:modified xsi:type="dcterms:W3CDTF">2021-09-03T02:31:00Z</dcterms:modified>
</cp:coreProperties>
</file>