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E3E9" w14:textId="77777777" w:rsidR="007E74CC" w:rsidRDefault="007E74CC" w:rsidP="007E74CC">
      <w:pPr>
        <w:rPr>
          <w:rFonts w:cs="Times New Roman"/>
          <w:szCs w:val="28"/>
        </w:rPr>
      </w:pPr>
    </w:p>
    <w:p w14:paraId="6A373B08" w14:textId="77777777" w:rsidR="007E74CC" w:rsidRDefault="007E74CC" w:rsidP="007E74CC">
      <w:pPr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DB0D87">
        <w:rPr>
          <w:rFonts w:cs="Times New Roman"/>
          <w:b/>
          <w:bCs/>
          <w:color w:val="333333"/>
          <w:szCs w:val="28"/>
          <w:shd w:val="clear" w:color="auto" w:fill="FFFFFF"/>
        </w:rPr>
        <w:t>Ужесточена ответственность за неисполнение распоряжения судьи или судебного пристава.</w:t>
      </w:r>
    </w:p>
    <w:p w14:paraId="63E0967E" w14:textId="77777777" w:rsidR="007E74CC" w:rsidRDefault="007E74CC" w:rsidP="007E74CC">
      <w:pPr>
        <w:jc w:val="center"/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14:paraId="39FA51E4" w14:textId="77777777" w:rsidR="007E74CC" w:rsidRPr="00314A5C" w:rsidRDefault="007E74CC" w:rsidP="007E74CC">
      <w:pPr>
        <w:pStyle w:val="aa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14A5C">
        <w:rPr>
          <w:color w:val="333333"/>
          <w:sz w:val="28"/>
          <w:szCs w:val="28"/>
        </w:rPr>
        <w:t>Федеральным законом от 27.01.2023 № 7-ФЗ внесены изменения в статью 17.3 Кодекса Российской Федерации об административных правонарушениях (далее – КоАП РФ) в части ужесточения ответственности за неисполнение распоряжения судьи или судебного пристава по обеспечению установленного порядка деятельности судов.</w:t>
      </w:r>
    </w:p>
    <w:p w14:paraId="532463CE" w14:textId="77777777" w:rsidR="007E74CC" w:rsidRPr="00314A5C" w:rsidRDefault="007E74CC" w:rsidP="007E74CC">
      <w:pPr>
        <w:pStyle w:val="aa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14A5C">
        <w:rPr>
          <w:color w:val="333333"/>
          <w:sz w:val="28"/>
          <w:szCs w:val="28"/>
        </w:rPr>
        <w:t>Новой редакцией ч. 1 ст. 17.3 КоАП РФ предусматривается административная ответственность за неисполнение законного распоряжения судьи о прекращении действий, нарушающих установленные в суде правила, в виде административного штрафа в размере от 1 до 3 тыс. рублей или административного ареста на срок до 15 суток.</w:t>
      </w:r>
    </w:p>
    <w:p w14:paraId="3615B6B8" w14:textId="77777777" w:rsidR="007E74CC" w:rsidRPr="00314A5C" w:rsidRDefault="007E74CC" w:rsidP="007E74CC">
      <w:pPr>
        <w:pStyle w:val="aa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14A5C">
        <w:rPr>
          <w:color w:val="333333"/>
          <w:sz w:val="28"/>
          <w:szCs w:val="28"/>
        </w:rPr>
        <w:t>Также новой редакцией ч. 2 ст. 17.3 КоАП РФ предусматривается административная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в виде административного штрафа в размере от 1 до 3 тыс. рублей.</w:t>
      </w:r>
    </w:p>
    <w:p w14:paraId="7A0F855C" w14:textId="77777777" w:rsidR="007E74CC" w:rsidRPr="00314A5C" w:rsidRDefault="007E74CC" w:rsidP="007E74CC">
      <w:pPr>
        <w:pStyle w:val="aa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14A5C">
        <w:rPr>
          <w:color w:val="333333"/>
          <w:sz w:val="28"/>
          <w:szCs w:val="28"/>
        </w:rPr>
        <w:t>Кроме того, ст. 17.3 КоАП РФ дополнена новой частью 3, предусматривающей административную ответственность за повторное совершение административного правонарушения, предусмотренного ч. ч.1 или 2 ст. 17.3 КоАП РФ, в виде административного штрафа в размере от 3 до 5 тыс. рублей или административного ареста на срок до 15 суток.</w:t>
      </w:r>
    </w:p>
    <w:p w14:paraId="407C166E" w14:textId="77777777" w:rsidR="007E74CC" w:rsidRPr="00314A5C" w:rsidRDefault="007E74CC" w:rsidP="007E74CC">
      <w:pPr>
        <w:pStyle w:val="aa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314A5C">
        <w:rPr>
          <w:color w:val="333333"/>
          <w:sz w:val="28"/>
          <w:szCs w:val="28"/>
        </w:rPr>
        <w:t>Указанные изменения вступили в силу с 07.02.2023.</w:t>
      </w:r>
    </w:p>
    <w:p w14:paraId="7375451C" w14:textId="77777777" w:rsidR="007E74CC" w:rsidRPr="00DB0D87" w:rsidRDefault="007E74CC" w:rsidP="007E74CC">
      <w:pPr>
        <w:jc w:val="center"/>
        <w:rPr>
          <w:rFonts w:cs="Times New Roman"/>
          <w:szCs w:val="28"/>
        </w:rPr>
      </w:pPr>
    </w:p>
    <w:p w14:paraId="74E94A7D" w14:textId="77777777" w:rsidR="007E74CC" w:rsidRPr="00B5200E" w:rsidRDefault="007E74CC" w:rsidP="007E74CC">
      <w:pPr>
        <w:rPr>
          <w:szCs w:val="28"/>
        </w:rPr>
      </w:pPr>
      <w:r w:rsidRPr="00B5200E">
        <w:rPr>
          <w:szCs w:val="28"/>
        </w:rPr>
        <w:t xml:space="preserve">Абаканский транспортный прокурор                     </w:t>
      </w:r>
      <w:r>
        <w:rPr>
          <w:szCs w:val="28"/>
        </w:rPr>
        <w:t xml:space="preserve">                                </w:t>
      </w:r>
      <w:r w:rsidRPr="00B5200E">
        <w:rPr>
          <w:szCs w:val="28"/>
        </w:rPr>
        <w:t>Д.Я. Бажан</w:t>
      </w:r>
    </w:p>
    <w:p w14:paraId="687F5EAD" w14:textId="77777777" w:rsidR="007E74CC" w:rsidRPr="00DB0D87" w:rsidRDefault="007E74CC" w:rsidP="007E74CC">
      <w:pPr>
        <w:jc w:val="center"/>
        <w:rPr>
          <w:rFonts w:cs="Times New Roman"/>
          <w:szCs w:val="28"/>
        </w:rPr>
      </w:pPr>
      <w:bookmarkStart w:id="0" w:name="_GoBack"/>
      <w:bookmarkEnd w:id="0"/>
    </w:p>
    <w:p w14:paraId="533121C5" w14:textId="02A3BD9B" w:rsidR="00D624C5" w:rsidRPr="007E74CC" w:rsidRDefault="00D624C5" w:rsidP="007E74CC"/>
    <w:sectPr w:rsidR="00D624C5" w:rsidRPr="007E74CC" w:rsidSect="00D624C5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82C4" w14:textId="77777777" w:rsidR="00AA145F" w:rsidRDefault="00AA145F" w:rsidP="006B7BD2">
      <w:r>
        <w:separator/>
      </w:r>
    </w:p>
  </w:endnote>
  <w:endnote w:type="continuationSeparator" w:id="0">
    <w:p w14:paraId="5E945DB4" w14:textId="77777777" w:rsidR="00AA145F" w:rsidRDefault="00AA145F" w:rsidP="006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EF92" w14:textId="77777777" w:rsidR="00AA145F" w:rsidRDefault="00AA145F" w:rsidP="006B7BD2">
      <w:r>
        <w:separator/>
      </w:r>
    </w:p>
  </w:footnote>
  <w:footnote w:type="continuationSeparator" w:id="0">
    <w:p w14:paraId="43AA7082" w14:textId="77777777" w:rsidR="00AA145F" w:rsidRDefault="00AA145F" w:rsidP="006B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96216"/>
      <w:docPartObj>
        <w:docPartGallery w:val="Page Numbers (Top of Page)"/>
        <w:docPartUnique/>
      </w:docPartObj>
    </w:sdtPr>
    <w:sdtEndPr/>
    <w:sdtContent>
      <w:p w14:paraId="6510E347" w14:textId="1EEC52D4" w:rsidR="00651A24" w:rsidRDefault="00651A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3A5D4" w14:textId="77777777" w:rsidR="006B7BD2" w:rsidRDefault="006B7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2"/>
    <w:rsid w:val="002559E4"/>
    <w:rsid w:val="003049A2"/>
    <w:rsid w:val="00444D61"/>
    <w:rsid w:val="004B1FB2"/>
    <w:rsid w:val="00651A24"/>
    <w:rsid w:val="006B7BD2"/>
    <w:rsid w:val="007169F5"/>
    <w:rsid w:val="007B4B68"/>
    <w:rsid w:val="007E74CC"/>
    <w:rsid w:val="008117D1"/>
    <w:rsid w:val="009359FB"/>
    <w:rsid w:val="009859E8"/>
    <w:rsid w:val="009A7FCC"/>
    <w:rsid w:val="00A30DE6"/>
    <w:rsid w:val="00A44730"/>
    <w:rsid w:val="00AA145F"/>
    <w:rsid w:val="00B7066E"/>
    <w:rsid w:val="00D624C5"/>
    <w:rsid w:val="00DF712E"/>
    <w:rsid w:val="00EA53C4"/>
    <w:rsid w:val="00EB389F"/>
    <w:rsid w:val="00EC3037"/>
    <w:rsid w:val="00F2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C3F"/>
  <w15:chartTrackingRefBased/>
  <w15:docId w15:val="{6D2C05B6-7600-4D2B-BB8E-8158CCB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E74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3</cp:revision>
  <cp:lastPrinted>2023-02-10T02:29:00Z</cp:lastPrinted>
  <dcterms:created xsi:type="dcterms:W3CDTF">2023-05-29T10:05:00Z</dcterms:created>
  <dcterms:modified xsi:type="dcterms:W3CDTF">2023-05-29T10:05:00Z</dcterms:modified>
</cp:coreProperties>
</file>