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02" w:rsidRDefault="000A1D02" w:rsidP="000A1D0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7F7F7F"/>
          <w:sz w:val="24"/>
          <w:szCs w:val="24"/>
        </w:rPr>
      </w:pPr>
      <w:r>
        <w:rPr>
          <w:rFonts w:ascii="Times New Roman" w:hAnsi="Times New Roman" w:cs="Times New Roman"/>
          <w:color w:val="7F7F7F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7F7F7F"/>
          <w:sz w:val="24"/>
          <w:szCs w:val="24"/>
        </w:rPr>
        <w:instrText xml:space="preserve"> HYPERLINK "http://shiras.ru/wp-content/uploads/2018/02/415-%D0%BE%D1%82-26.12.2017%D0%BF%D1%80%D0%BE%D0%B4%D0%BB%D0%B5%D0%BD%D0%B8%D0%B5-%D1%81%D1%80%D0%BE%D0%BA%D0%B0-%D1%8D%D1%81%D1%82%D1%80%D0%B5%D0%BC%D0%B8%D0%B7%D0%BC-%D0%9C%D0%9F.doc" </w:instrText>
      </w:r>
      <w:r>
        <w:rPr>
          <w:rFonts w:ascii="Times New Roman" w:hAnsi="Times New Roman" w:cs="Times New Roman"/>
          <w:color w:val="7F7F7F"/>
          <w:sz w:val="24"/>
          <w:szCs w:val="24"/>
        </w:rPr>
        <w:fldChar w:fldCharType="separate"/>
      </w:r>
      <w:r>
        <w:rPr>
          <w:rStyle w:val="a4"/>
          <w:rFonts w:ascii="Times New Roman" w:hAnsi="Times New Roman" w:cs="Times New Roman"/>
          <w:color w:val="7F7F7F"/>
          <w:sz w:val="24"/>
          <w:szCs w:val="24"/>
        </w:rPr>
        <w:t>415-от-26.12.2017продление-срока-эстремизм-МП.doc</w:t>
      </w:r>
      <w:r>
        <w:rPr>
          <w:rFonts w:ascii="Times New Roman" w:hAnsi="Times New Roman" w:cs="Times New Roman"/>
          <w:color w:val="7F7F7F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7F7F7F"/>
          <w:sz w:val="24"/>
          <w:szCs w:val="24"/>
        </w:rPr>
        <w:t xml:space="preserve"> </w:t>
      </w:r>
    </w:p>
    <w:p w:rsidR="000A1D02" w:rsidRDefault="000A1D02" w:rsidP="000A1D0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7F7F7F"/>
          <w:sz w:val="24"/>
          <w:szCs w:val="24"/>
        </w:rPr>
      </w:pPr>
      <w:hyperlink r:id="rId5" w:history="1">
        <w:r>
          <w:rPr>
            <w:rStyle w:val="a4"/>
            <w:rFonts w:ascii="Times New Roman" w:hAnsi="Times New Roman" w:cs="Times New Roman"/>
            <w:color w:val="7F7F7F"/>
            <w:sz w:val="24"/>
            <w:szCs w:val="24"/>
          </w:rPr>
          <w:t>паспорт.doc</w:t>
        </w:r>
      </w:hyperlink>
    </w:p>
    <w:p w:rsidR="000A1D02" w:rsidRDefault="000A1D02" w:rsidP="000A1D02">
      <w:pPr>
        <w:pStyle w:val="HTML"/>
        <w:shd w:val="clear" w:color="auto" w:fill="FFFFFF"/>
        <w:jc w:val="both"/>
        <w:rPr>
          <w:color w:val="7F7F7F"/>
          <w:sz w:val="18"/>
          <w:szCs w:val="18"/>
        </w:rPr>
      </w:pPr>
      <w:r>
        <w:rPr>
          <w:rFonts w:ascii="Times New Roman" w:hAnsi="Times New Roman" w:cs="Times New Roman"/>
          <w:color w:val="7F7F7F"/>
          <w:sz w:val="24"/>
          <w:szCs w:val="24"/>
        </w:rPr>
        <w:t xml:space="preserve">О внесении изменений в постановление администрации муниципального образования Ширинский сельсовет № 156 от 22 ноября 2013 г. «Об утверждениикомплексной муниципальной программы </w:t>
      </w:r>
      <w:proofErr w:type="gramStart"/>
      <w:r>
        <w:rPr>
          <w:rFonts w:ascii="Times New Roman" w:hAnsi="Times New Roman" w:cs="Times New Roman"/>
          <w:color w:val="7F7F7F"/>
          <w:sz w:val="24"/>
          <w:szCs w:val="24"/>
        </w:rPr>
        <w:t>« Обеспечение</w:t>
      </w:r>
      <w:proofErr w:type="gramEnd"/>
      <w:r>
        <w:rPr>
          <w:rFonts w:ascii="Times New Roman" w:hAnsi="Times New Roman" w:cs="Times New Roman"/>
          <w:color w:val="7F7F7F"/>
          <w:sz w:val="24"/>
          <w:szCs w:val="24"/>
        </w:rPr>
        <w:t xml:space="preserve"> общественного порядка и противодействие преступности на территории Ширинского сельсовета на 2013-2017 гг.»</w:t>
      </w:r>
    </w:p>
    <w:p w:rsidR="000A1D02" w:rsidRDefault="000A1D02" w:rsidP="000A1D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0A1D02" w:rsidRDefault="000A1D02" w:rsidP="000A1D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0A1D02" w:rsidRDefault="000A1D02" w:rsidP="000A1D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Федеральным законом № 131-ФЗ, от 06.10.2003 г. «Об общих принципах организации местного самоуправления в Российской Федерации», руководствуясь Уставом Ширинского сельсовета, Администрация Ширинского сельсовета,</w:t>
      </w:r>
    </w:p>
    <w:p w:rsidR="000A1D02" w:rsidRDefault="000A1D02" w:rsidP="000A1D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0A1D02" w:rsidRDefault="000A1D02" w:rsidP="000A1D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ПОСТАНОВЛЯЮ:</w:t>
      </w:r>
    </w:p>
    <w:p w:rsidR="000A1D02" w:rsidRDefault="000A1D02" w:rsidP="000A1D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0A1D02" w:rsidRDefault="000A1D02" w:rsidP="000A1D02">
      <w:pPr>
        <w:pStyle w:val="HTML"/>
        <w:shd w:val="clear" w:color="auto" w:fill="FFFFFF"/>
        <w:jc w:val="both"/>
        <w:rPr>
          <w:color w:val="7F7F7F"/>
          <w:sz w:val="18"/>
          <w:szCs w:val="18"/>
        </w:rPr>
      </w:pPr>
      <w:r>
        <w:rPr>
          <w:rFonts w:ascii="Times New Roman" w:hAnsi="Times New Roman" w:cs="Times New Roman"/>
          <w:color w:val="7F7F7F"/>
          <w:sz w:val="24"/>
          <w:szCs w:val="24"/>
        </w:rPr>
        <w:t>1. Продлить срок действия комплексной муниципальной программы «Обеспечение общественного порядка и противодействие преступности на территории Ширинского сельсовета на 2013-2017 гг.», до 2020 г. и читать название комплексной муниципальной программы как «Обеспечение общественного порядка и противодействие преступности на территории Ширинского сельсовета на 2018-2020годы»</w:t>
      </w:r>
    </w:p>
    <w:p w:rsidR="000A1D02" w:rsidRDefault="000A1D02" w:rsidP="000A1D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0A1D02" w:rsidRDefault="000A1D02" w:rsidP="000A1D02">
      <w:pPr>
        <w:numPr>
          <w:ilvl w:val="0"/>
          <w:numId w:val="4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Пункт 5. Финансовое обеспечение программы читать в актуальной редакции, согласно приложения 1:</w:t>
      </w:r>
    </w:p>
    <w:p w:rsidR="000A1D02" w:rsidRDefault="000A1D02" w:rsidP="000A1D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Общий объем финансирования Программы за счет </w:t>
      </w:r>
      <w:proofErr w:type="gramStart"/>
      <w:r>
        <w:rPr>
          <w:rFonts w:ascii="Arial" w:hAnsi="Arial" w:cs="Arial"/>
          <w:color w:val="7F7F7F"/>
          <w:sz w:val="18"/>
          <w:szCs w:val="18"/>
        </w:rPr>
        <w:t>средств  бюджета</w:t>
      </w:r>
      <w:proofErr w:type="gramEnd"/>
      <w:r>
        <w:rPr>
          <w:rFonts w:ascii="Arial" w:hAnsi="Arial" w:cs="Arial"/>
          <w:color w:val="7F7F7F"/>
          <w:sz w:val="18"/>
          <w:szCs w:val="18"/>
        </w:rPr>
        <w:t xml:space="preserve"> поселения  составляет, по годам: 2018 – 10 тыс. руб., 2019 – 10 тыс. руб., 2020 – 10 тыс. руб.</w:t>
      </w:r>
    </w:p>
    <w:p w:rsidR="000A1D02" w:rsidRDefault="000A1D02" w:rsidP="000A1D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0A1D02" w:rsidRDefault="000A1D02" w:rsidP="000A1D02">
      <w:pPr>
        <w:numPr>
          <w:ilvl w:val="0"/>
          <w:numId w:val="5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0A1D02" w:rsidRDefault="000A1D02" w:rsidP="000A1D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0A1D02" w:rsidRDefault="000A1D02" w:rsidP="000A1D02">
      <w:pPr>
        <w:numPr>
          <w:ilvl w:val="0"/>
          <w:numId w:val="6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Постановление вступает в силу со дня его опубликования (обнародования).</w:t>
      </w:r>
    </w:p>
    <w:p w:rsidR="000A1D02" w:rsidRDefault="000A1D02" w:rsidP="000A1D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0A1D02" w:rsidRDefault="000A1D02" w:rsidP="000A1D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0A1D02" w:rsidRDefault="000A1D02" w:rsidP="000A1D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Ширинского сельсовета                                                                            Ю. С. Ковалев</w:t>
      </w:r>
    </w:p>
    <w:p w:rsidR="003554B0" w:rsidRPr="000A1D02" w:rsidRDefault="000A1D02" w:rsidP="000A1D02">
      <w:bookmarkStart w:id="0" w:name="_GoBack"/>
      <w:bookmarkEnd w:id="0"/>
    </w:p>
    <w:sectPr w:rsidR="003554B0" w:rsidRPr="000A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20EFD"/>
    <w:multiLevelType w:val="multilevel"/>
    <w:tmpl w:val="6044A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A2AD4"/>
    <w:multiLevelType w:val="multilevel"/>
    <w:tmpl w:val="9B489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B19FA"/>
    <w:multiLevelType w:val="multilevel"/>
    <w:tmpl w:val="9C08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62EAD"/>
    <w:multiLevelType w:val="multilevel"/>
    <w:tmpl w:val="D1A8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61042"/>
    <w:multiLevelType w:val="multilevel"/>
    <w:tmpl w:val="B346F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BA1C1B"/>
    <w:multiLevelType w:val="multilevel"/>
    <w:tmpl w:val="C92A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A1D02"/>
    <w:rsid w:val="00235255"/>
    <w:rsid w:val="00326497"/>
    <w:rsid w:val="003D7FDA"/>
    <w:rsid w:val="004739C3"/>
    <w:rsid w:val="00526BC1"/>
    <w:rsid w:val="005543EF"/>
    <w:rsid w:val="0084721D"/>
    <w:rsid w:val="00936123"/>
    <w:rsid w:val="00995508"/>
    <w:rsid w:val="00B1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iras.ru/wp-content/uploads/2018/02/%D0%BF%D0%B0%D1%81%D0%BF%D0%BE%D1%80%D1%8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</cp:revision>
  <dcterms:created xsi:type="dcterms:W3CDTF">2021-09-03T01:10:00Z</dcterms:created>
  <dcterms:modified xsi:type="dcterms:W3CDTF">2021-09-03T01:26:00Z</dcterms:modified>
</cp:coreProperties>
</file>